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AD2AF" w14:textId="306C414F" w:rsidR="00786EA3" w:rsidRDefault="00786EA3">
      <w:pPr>
        <w:rPr>
          <w:b/>
          <w:sz w:val="30"/>
          <w:szCs w:val="30"/>
        </w:rPr>
      </w:pPr>
      <w:r>
        <w:rPr>
          <w:noProof/>
        </w:rPr>
        <mc:AlternateContent>
          <mc:Choice Requires="wps">
            <w:drawing>
              <wp:anchor distT="0" distB="0" distL="114300" distR="114300" simplePos="0" relativeHeight="251659264" behindDoc="0" locked="0" layoutInCell="1" allowOverlap="1" wp14:anchorId="5C10B992" wp14:editId="2C67F018">
                <wp:simplePos x="0" y="0"/>
                <wp:positionH relativeFrom="margin">
                  <wp:posOffset>-177800</wp:posOffset>
                </wp:positionH>
                <wp:positionV relativeFrom="paragraph">
                  <wp:posOffset>-412750</wp:posOffset>
                </wp:positionV>
                <wp:extent cx="2597150" cy="1918335"/>
                <wp:effectExtent l="0" t="0" r="0" b="5715"/>
                <wp:wrapNone/>
                <wp:docPr id="1" name="Tekstvak 1"/>
                <wp:cNvGraphicFramePr/>
                <a:graphic xmlns:a="http://schemas.openxmlformats.org/drawingml/2006/main">
                  <a:graphicData uri="http://schemas.microsoft.com/office/word/2010/wordprocessingShape">
                    <wps:wsp>
                      <wps:cNvSpPr txBox="1"/>
                      <wps:spPr>
                        <a:xfrm>
                          <a:off x="0" y="0"/>
                          <a:ext cx="2597150" cy="1918335"/>
                        </a:xfrm>
                        <a:prstGeom prst="rect">
                          <a:avLst/>
                        </a:prstGeom>
                        <a:noFill/>
                        <a:ln>
                          <a:noFill/>
                        </a:ln>
                      </wps:spPr>
                      <wps:txbx>
                        <w:txbxContent>
                          <w:p w14:paraId="4D06616A" w14:textId="007A9670" w:rsidR="00786EA3" w:rsidRDefault="00786EA3" w:rsidP="00786EA3">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6EA3">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Praktijkopdracht 3</w:t>
                            </w:r>
                          </w:p>
                          <w:p w14:paraId="79E9EB19" w14:textId="77777777" w:rsidR="00786EA3" w:rsidRPr="00786EA3" w:rsidRDefault="00786EA3" w:rsidP="00786EA3">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0B992" id="_x0000_t202" coordsize="21600,21600" o:spt="202" path="m,l,21600r21600,l21600,xe">
                <v:stroke joinstyle="miter"/>
                <v:path gradientshapeok="t" o:connecttype="rect"/>
              </v:shapetype>
              <v:shape id="Tekstvak 1" o:spid="_x0000_s1026" type="#_x0000_t202" style="position:absolute;margin-left:-14pt;margin-top:-32.5pt;width:204.5pt;height:15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" filled="f" stroked="f">
                <v:fill o:detectmouseclick="t"/>
                <v:textbox>
                  <w:txbxContent>
                    <w:p w14:paraId="4D06616A" w14:textId="007A9670" w:rsidR="00786EA3" w:rsidRDefault="00786EA3" w:rsidP="00786EA3">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6EA3">
                        <w:rPr>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Praktijkopdracht 3</w:t>
                      </w:r>
                    </w:p>
                    <w:p w14:paraId="79E9EB19" w14:textId="77777777" w:rsidR="00786EA3" w:rsidRPr="00786EA3" w:rsidRDefault="00786EA3" w:rsidP="00786EA3">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0E42C54D" w14:textId="01D54D94" w:rsidR="00786EA3" w:rsidRDefault="00786EA3">
      <w:pPr>
        <w:rPr>
          <w:b/>
          <w:sz w:val="30"/>
          <w:szCs w:val="30"/>
        </w:rPr>
      </w:pPr>
      <w:r>
        <w:rPr>
          <w:b/>
          <w:sz w:val="30"/>
          <w:szCs w:val="30"/>
        </w:rPr>
        <w:t>Naam:</w:t>
      </w:r>
    </w:p>
    <w:p w14:paraId="17C6E29B" w14:textId="6736D906" w:rsidR="00786EA3" w:rsidRDefault="00786EA3">
      <w:pPr>
        <w:rPr>
          <w:b/>
          <w:sz w:val="30"/>
          <w:szCs w:val="30"/>
        </w:rPr>
      </w:pPr>
      <w:r>
        <w:rPr>
          <w:b/>
          <w:sz w:val="30"/>
          <w:szCs w:val="30"/>
        </w:rPr>
        <w:t>Klas:</w:t>
      </w:r>
    </w:p>
    <w:p w14:paraId="219582DA" w14:textId="21D44420" w:rsidR="00786EA3" w:rsidRDefault="00786EA3">
      <w:pPr>
        <w:rPr>
          <w:b/>
          <w:sz w:val="30"/>
          <w:szCs w:val="30"/>
        </w:rPr>
      </w:pPr>
      <w:r>
        <w:rPr>
          <w:b/>
          <w:sz w:val="30"/>
          <w:szCs w:val="30"/>
        </w:rPr>
        <w:t>Datum:</w:t>
      </w:r>
    </w:p>
    <w:p w14:paraId="035F5465" w14:textId="77777777" w:rsidR="00786EA3" w:rsidRDefault="00786EA3">
      <w:pPr>
        <w:rPr>
          <w:b/>
          <w:sz w:val="30"/>
          <w:szCs w:val="30"/>
        </w:rPr>
      </w:pPr>
    </w:p>
    <w:p w14:paraId="00000001" w14:textId="19ED8F14" w:rsidR="00587FE3" w:rsidRDefault="00786EA3">
      <w:pPr>
        <w:rPr>
          <w:b/>
          <w:sz w:val="30"/>
          <w:szCs w:val="30"/>
        </w:rPr>
      </w:pPr>
      <w:r>
        <w:rPr>
          <w:b/>
          <w:sz w:val="30"/>
          <w:szCs w:val="30"/>
        </w:rPr>
        <w:t>Opdracht 3: demonteren en monteren van een lager.</w:t>
      </w:r>
    </w:p>
    <w:p w14:paraId="4996B89F" w14:textId="77777777" w:rsidR="003E40FA" w:rsidRDefault="003E40FA">
      <w:pPr>
        <w:rPr>
          <w:b/>
          <w:sz w:val="30"/>
          <w:szCs w:val="30"/>
        </w:rPr>
      </w:pPr>
      <w:bookmarkStart w:id="0" w:name="_GoBack"/>
      <w:bookmarkEnd w:id="0"/>
    </w:p>
    <w:p w14:paraId="0C31E510" w14:textId="043039A7" w:rsidR="00786EA3" w:rsidRDefault="00786EA3">
      <w:pPr>
        <w:rPr>
          <w:sz w:val="24"/>
          <w:szCs w:val="24"/>
        </w:rPr>
      </w:pPr>
      <w:r>
        <w:rPr>
          <w:sz w:val="24"/>
          <w:szCs w:val="24"/>
        </w:rPr>
        <w:t>Noteer bij deze opdracht, in een eerste fase welke gereedschappen je denkt nodig te zullen hebben om een lager te demonteren en nadien, te vervangen door een nieuw lager. Een tweede vraag is: welke materialen zul je nodig hebben om deze opdracht tot een goed einde te brengen.</w:t>
      </w:r>
    </w:p>
    <w:p w14:paraId="49205D63" w14:textId="77777777" w:rsidR="003E40FA" w:rsidRDefault="003E40FA">
      <w:pPr>
        <w:rPr>
          <w:sz w:val="24"/>
          <w:szCs w:val="24"/>
        </w:rPr>
      </w:pPr>
    </w:p>
    <w:p w14:paraId="0B5753AD" w14:textId="3D62FF6B" w:rsidR="00786EA3" w:rsidRDefault="00786EA3">
      <w:pPr>
        <w:rPr>
          <w:sz w:val="24"/>
          <w:szCs w:val="24"/>
        </w:rPr>
      </w:pPr>
      <w:r>
        <w:rPr>
          <w:sz w:val="24"/>
          <w:szCs w:val="24"/>
        </w:rPr>
        <w:t>Wanneer je klaar bent, kan je uw opdracht uploaden</w:t>
      </w:r>
      <w:r w:rsidR="003E40FA">
        <w:rPr>
          <w:sz w:val="24"/>
          <w:szCs w:val="24"/>
        </w:rPr>
        <w:t>. G</w:t>
      </w:r>
      <w:r>
        <w:rPr>
          <w:sz w:val="24"/>
          <w:szCs w:val="24"/>
        </w:rPr>
        <w:t>a hiervoor naar de uploadzone</w:t>
      </w:r>
      <w:r w:rsidR="003E40FA">
        <w:rPr>
          <w:sz w:val="24"/>
          <w:szCs w:val="24"/>
        </w:rPr>
        <w:t xml:space="preserve"> van jouw klas</w:t>
      </w:r>
      <w:r>
        <w:rPr>
          <w:sz w:val="24"/>
          <w:szCs w:val="24"/>
        </w:rPr>
        <w:t xml:space="preserve"> op de website</w:t>
      </w:r>
      <w:r w:rsidR="003E40FA">
        <w:rPr>
          <w:sz w:val="24"/>
          <w:szCs w:val="24"/>
        </w:rPr>
        <w:t>.</w:t>
      </w:r>
    </w:p>
    <w:p w14:paraId="356BE91E" w14:textId="07DAF3A0" w:rsidR="00786EA3" w:rsidRDefault="00786EA3">
      <w:pPr>
        <w:rPr>
          <w:sz w:val="24"/>
          <w:szCs w:val="24"/>
        </w:rPr>
      </w:pPr>
    </w:p>
    <w:p w14:paraId="75C0FECA" w14:textId="013D076F" w:rsidR="00786EA3" w:rsidRPr="003E40FA" w:rsidRDefault="00786EA3">
      <w:pPr>
        <w:rPr>
          <w:b/>
          <w:sz w:val="24"/>
          <w:szCs w:val="24"/>
        </w:rPr>
      </w:pPr>
      <w:r w:rsidRPr="003E40FA">
        <w:rPr>
          <w:b/>
          <w:sz w:val="24"/>
          <w:szCs w:val="24"/>
        </w:rPr>
        <w:t>Veel succes!</w:t>
      </w:r>
    </w:p>
    <w:p w14:paraId="00000002" w14:textId="77777777" w:rsidR="00587FE3" w:rsidRDefault="00587FE3"/>
    <w:p w14:paraId="00000003" w14:textId="77777777" w:rsidR="00587FE3" w:rsidRPr="00786EA3" w:rsidRDefault="00786EA3">
      <w:pPr>
        <w:rPr>
          <w:b/>
        </w:rPr>
      </w:pPr>
      <w:r w:rsidRPr="00786EA3">
        <w:rPr>
          <w:b/>
        </w:rPr>
        <w:t>Vraag 1:</w:t>
      </w:r>
    </w:p>
    <w:p w14:paraId="00000004" w14:textId="35A19162" w:rsidR="00587FE3" w:rsidRDefault="00786EA3">
      <w:r>
        <w:t>Welke gereedschappen zul je nodig hebben om deze opdracht te vervolmaken?</w:t>
      </w:r>
    </w:p>
    <w:p w14:paraId="125336F8" w14:textId="1D707DD2" w:rsidR="00786EA3" w:rsidRDefault="00786EA3"/>
    <w:p w14:paraId="7F979DD4" w14:textId="768EC539" w:rsidR="00786EA3" w:rsidRDefault="00786EA3"/>
    <w:p w14:paraId="5E311B9C" w14:textId="1CFD0BE9" w:rsidR="00786EA3" w:rsidRDefault="00786EA3"/>
    <w:p w14:paraId="32BEB420" w14:textId="5910F83B" w:rsidR="00786EA3" w:rsidRDefault="00786EA3"/>
    <w:p w14:paraId="4B4D2839" w14:textId="6A0CEDAB" w:rsidR="00786EA3" w:rsidRDefault="00786EA3"/>
    <w:p w14:paraId="0D06A698" w14:textId="5331D728" w:rsidR="00786EA3" w:rsidRDefault="00786EA3"/>
    <w:p w14:paraId="3A17ED60" w14:textId="42FA5F88" w:rsidR="00786EA3" w:rsidRDefault="00786EA3"/>
    <w:p w14:paraId="1A2FAE37" w14:textId="77777777" w:rsidR="00786EA3" w:rsidRDefault="00786EA3"/>
    <w:p w14:paraId="00000005" w14:textId="77777777" w:rsidR="00587FE3" w:rsidRDefault="00587FE3"/>
    <w:p w14:paraId="00000006" w14:textId="77777777" w:rsidR="00587FE3" w:rsidRPr="00786EA3" w:rsidRDefault="00786EA3">
      <w:pPr>
        <w:rPr>
          <w:b/>
        </w:rPr>
      </w:pPr>
      <w:r w:rsidRPr="00786EA3">
        <w:rPr>
          <w:b/>
        </w:rPr>
        <w:t>Vraag 2:</w:t>
      </w:r>
    </w:p>
    <w:p w14:paraId="00000007" w14:textId="77777777" w:rsidR="00587FE3" w:rsidRDefault="00786EA3">
      <w:r>
        <w:t>Welke materialen zul je nodig hebben om deze opdracht te vervolmaken?</w:t>
      </w:r>
    </w:p>
    <w:p w14:paraId="00000008" w14:textId="77777777" w:rsidR="00587FE3" w:rsidRDefault="00587FE3"/>
    <w:p w14:paraId="00000009" w14:textId="77777777" w:rsidR="00587FE3" w:rsidRPr="00786EA3" w:rsidRDefault="00786EA3">
      <w:pPr>
        <w:rPr>
          <w:b/>
        </w:rPr>
      </w:pPr>
      <w:r w:rsidRPr="00786EA3">
        <w:rPr>
          <w:b/>
        </w:rPr>
        <w:t>Veel succes!</w:t>
      </w:r>
    </w:p>
    <w:sectPr w:rsidR="00587FE3" w:rsidRPr="00786EA3" w:rsidSect="003E40FA">
      <w:pgSz w:w="11909" w:h="16834"/>
      <w:pgMar w:top="1440" w:right="1440" w:bottom="1440"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E3"/>
    <w:rsid w:val="001D2C81"/>
    <w:rsid w:val="003E40FA"/>
    <w:rsid w:val="00587FE3"/>
    <w:rsid w:val="00786E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FD9B"/>
  <w15:docId w15:val="{66541719-FEFA-4BB6-B4C3-5E6471C8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561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GO CAMPUS ZELZATE</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De Vilder</dc:creator>
  <cp:lastModifiedBy>Kurt De Vilder</cp:lastModifiedBy>
  <cp:revision>2</cp:revision>
  <dcterms:created xsi:type="dcterms:W3CDTF">2023-06-01T06:21:00Z</dcterms:created>
  <dcterms:modified xsi:type="dcterms:W3CDTF">2023-06-01T06:21:00Z</dcterms:modified>
</cp:coreProperties>
</file>