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C949D0" w14:textId="77777777" w:rsidR="00457C3D" w:rsidRPr="00B33EF1" w:rsidRDefault="00376899" w:rsidP="00B33EF1">
      <w:pPr>
        <w:jc w:val="center"/>
        <w:rPr>
          <w:b/>
          <w:sz w:val="40"/>
          <w:szCs w:val="40"/>
        </w:rPr>
      </w:pPr>
      <w:r w:rsidRPr="00B33EF1">
        <w:rPr>
          <w:b/>
          <w:sz w:val="40"/>
          <w:szCs w:val="40"/>
        </w:rPr>
        <w:t>Werkbundel Technologie Slijpen.</w:t>
      </w:r>
    </w:p>
    <w:p w14:paraId="0E219A84" w14:textId="77777777" w:rsidR="00376899" w:rsidRDefault="00376899">
      <w:pPr>
        <w:rPr>
          <w:b/>
        </w:rPr>
      </w:pPr>
      <w:r w:rsidRPr="00B33EF1">
        <w:rPr>
          <w:b/>
        </w:rPr>
        <w:t>Wat is slijpen?</w:t>
      </w:r>
    </w:p>
    <w:p w14:paraId="3A316749" w14:textId="77777777" w:rsidR="00EB6B24" w:rsidRDefault="00EB6B24">
      <w:pPr>
        <w:rPr>
          <w:rFonts w:ascii="Arial" w:hAnsi="Arial" w:cs="Arial"/>
          <w:color w:val="202122"/>
          <w:shd w:val="clear" w:color="auto" w:fill="FFFFFF"/>
        </w:rPr>
      </w:pPr>
      <w:r w:rsidRPr="00EB6B24">
        <w:rPr>
          <w:rFonts w:ascii="Arial" w:hAnsi="Arial" w:cs="Arial"/>
          <w:b/>
          <w:bCs/>
          <w:color w:val="202122"/>
          <w:shd w:val="clear" w:color="auto" w:fill="FFFFFF"/>
        </w:rPr>
        <w:t>Slijpen</w:t>
      </w:r>
      <w:r w:rsidRPr="00EB6B24">
        <w:rPr>
          <w:rFonts w:ascii="Arial" w:hAnsi="Arial" w:cs="Arial"/>
          <w:color w:val="202122"/>
          <w:shd w:val="clear" w:color="auto" w:fill="FFFFFF"/>
        </w:rPr>
        <w:t> is een </w:t>
      </w:r>
      <w:r w:rsidR="002407CF" w:rsidRPr="001555F6">
        <w:rPr>
          <w:b/>
        </w:rPr>
        <w:t>verspanings</w:t>
      </w:r>
      <w:r w:rsidR="001555F6" w:rsidRPr="001555F6">
        <w:rPr>
          <w:b/>
        </w:rPr>
        <w:t>techniek</w:t>
      </w:r>
      <w:r w:rsidRPr="001555F6">
        <w:rPr>
          <w:rFonts w:ascii="Arial" w:hAnsi="Arial" w:cs="Arial"/>
          <w:b/>
          <w:color w:val="202122"/>
          <w:shd w:val="clear" w:color="auto" w:fill="FFFFFF"/>
        </w:rPr>
        <w:t> </w:t>
      </w:r>
      <w:r w:rsidRPr="00EB6B24">
        <w:rPr>
          <w:rFonts w:ascii="Arial" w:hAnsi="Arial" w:cs="Arial"/>
          <w:color w:val="202122"/>
          <w:shd w:val="clear" w:color="auto" w:fill="FFFFFF"/>
        </w:rPr>
        <w:t xml:space="preserve">waarbij materiaal wordt afgenomen met behulp van gereedschap dat voorzien is van zeer veel </w:t>
      </w:r>
      <w:r w:rsidRPr="001555F6">
        <w:rPr>
          <w:rFonts w:ascii="Arial" w:hAnsi="Arial" w:cs="Arial"/>
          <w:b/>
          <w:color w:val="202122"/>
          <w:shd w:val="clear" w:color="auto" w:fill="FFFFFF"/>
        </w:rPr>
        <w:t>snijkanten zonder vastgelegde vorm</w:t>
      </w:r>
      <w:r w:rsidRPr="00EB6B24">
        <w:rPr>
          <w:rFonts w:ascii="Arial" w:hAnsi="Arial" w:cs="Arial"/>
          <w:color w:val="202122"/>
          <w:shd w:val="clear" w:color="auto" w:fill="FFFFFF"/>
        </w:rPr>
        <w:t>. Er zijn allerlei methoden om te slijpen</w:t>
      </w:r>
      <w:r>
        <w:rPr>
          <w:rFonts w:ascii="Arial" w:hAnsi="Arial" w:cs="Arial"/>
          <w:color w:val="202122"/>
          <w:shd w:val="clear" w:color="auto" w:fill="FFFFFF"/>
        </w:rPr>
        <w:t>.</w:t>
      </w:r>
    </w:p>
    <w:p w14:paraId="1454313E" w14:textId="77777777" w:rsidR="00A64473" w:rsidRDefault="00A64473" w:rsidP="00A64473">
      <w:pPr>
        <w:pStyle w:val="Normaalweb"/>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Slijpen wordt meestal toegepast om een nauwkeurig en glad oppervlak te krijgen. Op deze manier zijn producten vlak, rond of van een profiel te voorzien. Daarnaast zijn botte gereedschappen, zoals frezen, boren, cirkelzagen en lintzagen opnieuw scherp te slijpen. Zo ook schaatsen.</w:t>
      </w:r>
    </w:p>
    <w:p w14:paraId="7CF1C334" w14:textId="77777777" w:rsidR="00A64473" w:rsidRDefault="00A64473" w:rsidP="00A64473">
      <w:pPr>
        <w:pStyle w:val="Normaalweb"/>
        <w:shd w:val="clear" w:color="auto" w:fill="FFFFFF"/>
        <w:spacing w:before="120" w:beforeAutospacing="0" w:after="120" w:afterAutospacing="0"/>
        <w:rPr>
          <w:rFonts w:ascii="Arial" w:hAnsi="Arial" w:cs="Arial"/>
          <w:color w:val="202122"/>
          <w:sz w:val="21"/>
          <w:szCs w:val="21"/>
        </w:rPr>
      </w:pPr>
      <w:r>
        <w:rPr>
          <w:rFonts w:ascii="Arial" w:hAnsi="Arial" w:cs="Arial"/>
          <w:color w:val="202122"/>
          <w:sz w:val="21"/>
          <w:szCs w:val="21"/>
        </w:rPr>
        <w:t xml:space="preserve">De slijpkorrel bepaalt vaak de gladheid (ruwheid) van het oppervlak. Hoe kleiner de korrel hoe gladder. Kenmerkend bij slijpen is dat de snijsnelheid hoog is en de materiaalafname klein. Aangezien met slijpen nauwkeurige producten worden geproduceerd moeten slijpschijven wel </w:t>
      </w:r>
      <w:r w:rsidR="008E4BA2">
        <w:rPr>
          <w:rFonts w:ascii="Arial" w:hAnsi="Arial" w:cs="Arial"/>
          <w:color w:val="202122"/>
          <w:sz w:val="21"/>
          <w:szCs w:val="21"/>
        </w:rPr>
        <w:t>perfect concentrisch draaien</w:t>
      </w:r>
      <w:r>
        <w:rPr>
          <w:rFonts w:ascii="Arial" w:hAnsi="Arial" w:cs="Arial"/>
          <w:color w:val="202122"/>
          <w:sz w:val="21"/>
          <w:szCs w:val="21"/>
        </w:rPr>
        <w:t>. Het is dus belangrijk dat slijpschijven goed gebalanceerd zijn.</w:t>
      </w:r>
    </w:p>
    <w:p w14:paraId="61DA9E1F" w14:textId="77777777" w:rsidR="0070203E" w:rsidRDefault="00376899" w:rsidP="0070203E">
      <w:pPr>
        <w:rPr>
          <w:b/>
        </w:rPr>
      </w:pPr>
      <w:r w:rsidRPr="00B33EF1">
        <w:rPr>
          <w:b/>
        </w:rPr>
        <w:t>Hoe slijpen?</w:t>
      </w:r>
    </w:p>
    <w:p w14:paraId="1AF0EB66" w14:textId="77777777" w:rsidR="008043B3" w:rsidRDefault="008043B3" w:rsidP="0070203E">
      <w:pPr>
        <w:rPr>
          <w:b/>
        </w:rPr>
      </w:pPr>
    </w:p>
    <w:p w14:paraId="27835D41" w14:textId="77777777" w:rsidR="008043B3" w:rsidRDefault="008043B3" w:rsidP="008043B3">
      <w:pPr>
        <w:jc w:val="center"/>
        <w:rPr>
          <w:b/>
        </w:rPr>
      </w:pPr>
      <w:r>
        <w:rPr>
          <w:b/>
        </w:rPr>
        <w:t>Instructiefilm:</w:t>
      </w:r>
    </w:p>
    <w:p w14:paraId="759D5F1A" w14:textId="77777777" w:rsidR="0070203E" w:rsidRDefault="0070203E" w:rsidP="008043B3">
      <w:pPr>
        <w:jc w:val="center"/>
        <w:rPr>
          <w:b/>
        </w:rPr>
      </w:pPr>
      <w:r>
        <w:rPr>
          <w:b/>
          <w:noProof/>
        </w:rPr>
        <w:drawing>
          <wp:inline distT="0" distB="0" distL="0" distR="0" wp14:anchorId="1C060144" wp14:editId="2D6B4AD9">
            <wp:extent cx="2194560" cy="1463040"/>
            <wp:effectExtent l="0" t="0" r="0" b="3810"/>
            <wp:docPr id="10" name="Video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r:embed="rId10">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644&quot; height=&quot;362&quot; src=&quot;https://www.youtube.com/embed/yD-CMkNzpyY&quot; title=&quot;YouTube video player&quot; frameborder=&quot;0&quot; allow=&quot;accelerometer; autoplay; clipboard-write; encrypted-media; gyroscope; picture-in-picture&quot; allowfullscreen&gt;&lt;/iframe&gt;" h="362" w="644"/>
                        </a:ext>
                      </a:extLst>
                    </a:blip>
                    <a:stretch>
                      <a:fillRect/>
                    </a:stretch>
                  </pic:blipFill>
                  <pic:spPr>
                    <a:xfrm>
                      <a:off x="0" y="0"/>
                      <a:ext cx="2194560" cy="1463040"/>
                    </a:xfrm>
                    <a:prstGeom prst="rect">
                      <a:avLst/>
                    </a:prstGeom>
                  </pic:spPr>
                </pic:pic>
              </a:graphicData>
            </a:graphic>
          </wp:inline>
        </w:drawing>
      </w:r>
    </w:p>
    <w:p w14:paraId="31565624" w14:textId="77777777" w:rsidR="00376899" w:rsidRDefault="00376899">
      <w:pPr>
        <w:rPr>
          <w:b/>
        </w:rPr>
      </w:pPr>
    </w:p>
    <w:p w14:paraId="583379EB" w14:textId="77777777" w:rsidR="008043B3" w:rsidRDefault="008043B3">
      <w:pPr>
        <w:rPr>
          <w:b/>
        </w:rPr>
      </w:pPr>
    </w:p>
    <w:p w14:paraId="49D91A37" w14:textId="77777777" w:rsidR="00E57AFA" w:rsidRDefault="00376899">
      <w:pPr>
        <w:rPr>
          <w:b/>
        </w:rPr>
      </w:pPr>
      <w:r w:rsidRPr="00B33EF1">
        <w:rPr>
          <w:b/>
        </w:rPr>
        <w:t>Veiligheid bij slijpen?</w:t>
      </w:r>
    </w:p>
    <w:p w14:paraId="28CF94C3" w14:textId="77777777" w:rsidR="00B33EF1" w:rsidRDefault="000D1EE3">
      <w:r>
        <w:t>We dienen ons steeds bewust te zijn van de mogelijke gevaren bij het gebruik van machines, de instructiekaart van de machine geeft ons al een aantal punten waar we ons moeten aan houden!</w:t>
      </w:r>
    </w:p>
    <w:p w14:paraId="3E8ABC14" w14:textId="77777777" w:rsidR="000D1EE3" w:rsidRDefault="000D1EE3">
      <w:r>
        <w:t xml:space="preserve">Deze noemt men de </w:t>
      </w:r>
      <w:r w:rsidRPr="000D1EE3">
        <w:rPr>
          <w:b/>
        </w:rPr>
        <w:t>veiligheidsinstructiekaart,</w:t>
      </w:r>
      <w:r>
        <w:t xml:space="preserve"> deze nemen dan ook aandachtig door bij het eerste gebruik om letsels en andere ongevallen te voorkomen!</w:t>
      </w:r>
      <w:r w:rsidR="00A64473">
        <w:t xml:space="preserve"> Let op, deze variëren per machine!</w:t>
      </w:r>
    </w:p>
    <w:p w14:paraId="6B5E30CB" w14:textId="77777777" w:rsidR="008043B3" w:rsidRDefault="008043B3">
      <w:r>
        <w:t xml:space="preserve">Vooraleer we de werkzaamheden aanvatten, wees je steeds </w:t>
      </w:r>
      <w:r w:rsidRPr="008043B3">
        <w:rPr>
          <w:b/>
        </w:rPr>
        <w:t>bewust van uw omgeving</w:t>
      </w:r>
      <w:r>
        <w:t xml:space="preserve">, brandbare materialen, personen, </w:t>
      </w:r>
      <w:r w:rsidR="008E4BA2">
        <w:t>enz.</w:t>
      </w:r>
    </w:p>
    <w:p w14:paraId="1782BA4F" w14:textId="77777777" w:rsidR="008043B3" w:rsidRDefault="008043B3">
      <w:r>
        <w:t xml:space="preserve">Tevens houden we er </w:t>
      </w:r>
      <w:r w:rsidRPr="008043B3">
        <w:rPr>
          <w:b/>
        </w:rPr>
        <w:t>een stabiele en stevige positie op na</w:t>
      </w:r>
      <w:r>
        <w:t>, dit wil zeggen de benen iets uit elkaar, stevige grip met 2 handen en de ogen op het werk! Meer instructies vinden we op een veiligheidsinstructiekaart.</w:t>
      </w:r>
    </w:p>
    <w:p w14:paraId="0D32252B" w14:textId="77777777" w:rsidR="008043B3" w:rsidRPr="000D1EE3" w:rsidRDefault="008043B3"/>
    <w:p w14:paraId="57C8AC80" w14:textId="77777777" w:rsidR="00B33EF1" w:rsidRDefault="008E4BA2" w:rsidP="004839B6">
      <w:pPr>
        <w:rPr>
          <w:b/>
        </w:rPr>
      </w:pPr>
      <w:r w:rsidRPr="004839B6">
        <w:rPr>
          <w:b/>
        </w:rPr>
        <w:lastRenderedPageBreak/>
        <w:t>Vb.</w:t>
      </w:r>
      <w:r w:rsidR="000D1EE3" w:rsidRPr="004839B6">
        <w:rPr>
          <w:b/>
        </w:rPr>
        <w:t xml:space="preserve"> v</w:t>
      </w:r>
      <w:r w:rsidR="00B33EF1" w:rsidRPr="004839B6">
        <w:rPr>
          <w:b/>
        </w:rPr>
        <w:t>eiligheidsinstructiekaart</w:t>
      </w:r>
    </w:p>
    <w:p w14:paraId="488E8816" w14:textId="77777777" w:rsidR="00E25C32" w:rsidRPr="004839B6" w:rsidRDefault="00E25C32" w:rsidP="00E25C32">
      <w:pPr>
        <w:jc w:val="center"/>
        <w:rPr>
          <w:b/>
        </w:rPr>
      </w:pPr>
      <w:r w:rsidRPr="00E25C32">
        <w:rPr>
          <w:b/>
        </w:rPr>
        <w:drawing>
          <wp:inline distT="0" distB="0" distL="0" distR="0" wp14:anchorId="082322B4" wp14:editId="46F70BE3">
            <wp:extent cx="4048125" cy="4914900"/>
            <wp:effectExtent l="0" t="0" r="9525"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048125" cy="4914900"/>
                    </a:xfrm>
                    <a:prstGeom prst="rect">
                      <a:avLst/>
                    </a:prstGeom>
                  </pic:spPr>
                </pic:pic>
              </a:graphicData>
            </a:graphic>
          </wp:inline>
        </w:drawing>
      </w:r>
    </w:p>
    <w:p w14:paraId="1F0788D0" w14:textId="77777777" w:rsidR="004839B6" w:rsidRPr="004839B6" w:rsidRDefault="004839B6" w:rsidP="008E4BA2">
      <w:pPr>
        <w:jc w:val="center"/>
      </w:pPr>
      <w:r w:rsidRPr="004839B6">
        <w:t xml:space="preserve">Voor de link klik </w:t>
      </w:r>
      <w:hyperlink r:id="rId12" w:history="1">
        <w:r w:rsidRPr="004839B6">
          <w:rPr>
            <w:rStyle w:val="Hyperlink"/>
          </w:rPr>
          <w:t>hi</w:t>
        </w:r>
        <w:r w:rsidRPr="004839B6">
          <w:rPr>
            <w:rStyle w:val="Hyperlink"/>
          </w:rPr>
          <w:t>e</w:t>
        </w:r>
        <w:r w:rsidRPr="004839B6">
          <w:rPr>
            <w:rStyle w:val="Hyperlink"/>
          </w:rPr>
          <w:t>r</w:t>
        </w:r>
      </w:hyperlink>
    </w:p>
    <w:p w14:paraId="7F185EB6" w14:textId="77777777" w:rsidR="008043B3" w:rsidRDefault="008043B3">
      <w:pPr>
        <w:rPr>
          <w:b/>
        </w:rPr>
      </w:pPr>
    </w:p>
    <w:p w14:paraId="64F67370" w14:textId="77777777" w:rsidR="00E57AFA" w:rsidRDefault="00E57AFA">
      <w:pPr>
        <w:rPr>
          <w:b/>
        </w:rPr>
      </w:pPr>
      <w:r w:rsidRPr="00B33EF1">
        <w:rPr>
          <w:b/>
        </w:rPr>
        <w:t>Welke PBM</w:t>
      </w:r>
      <w:r w:rsidR="00B33EF1" w:rsidRPr="00B33EF1">
        <w:rPr>
          <w:b/>
        </w:rPr>
        <w:t>’</w:t>
      </w:r>
      <w:r w:rsidRPr="00B33EF1">
        <w:rPr>
          <w:b/>
        </w:rPr>
        <w:t>s</w:t>
      </w:r>
      <w:r w:rsidR="00B33EF1" w:rsidRPr="00B33EF1">
        <w:rPr>
          <w:b/>
        </w:rPr>
        <w:t xml:space="preserve"> bij het slijpen:</w:t>
      </w:r>
    </w:p>
    <w:p w14:paraId="5DB76B53" w14:textId="77777777" w:rsidR="004839B6" w:rsidRDefault="0070203E" w:rsidP="004839B6">
      <w:pPr>
        <w:pStyle w:val="Lijstalinea"/>
        <w:numPr>
          <w:ilvl w:val="0"/>
          <w:numId w:val="2"/>
        </w:numPr>
      </w:pPr>
      <w:r>
        <w:t>Gesloten v</w:t>
      </w:r>
      <w:r w:rsidR="004839B6" w:rsidRPr="004839B6">
        <w:t>eiligheidsbril</w:t>
      </w:r>
      <w:r>
        <w:t xml:space="preserve"> of volgelaatstsmasker</w:t>
      </w:r>
    </w:p>
    <w:p w14:paraId="609D2E9C" w14:textId="77777777" w:rsidR="0070203E" w:rsidRDefault="0070203E" w:rsidP="004839B6">
      <w:pPr>
        <w:pStyle w:val="Lijstalinea"/>
        <w:numPr>
          <w:ilvl w:val="0"/>
          <w:numId w:val="2"/>
        </w:numPr>
      </w:pPr>
      <w:r>
        <w:t>Stofmasker</w:t>
      </w:r>
    </w:p>
    <w:p w14:paraId="09120040" w14:textId="77777777" w:rsidR="0070203E" w:rsidRPr="004839B6" w:rsidRDefault="0070203E" w:rsidP="004839B6">
      <w:pPr>
        <w:pStyle w:val="Lijstalinea"/>
        <w:numPr>
          <w:ilvl w:val="0"/>
          <w:numId w:val="2"/>
        </w:numPr>
      </w:pPr>
      <w:r>
        <w:t>Gehoorbescherming</w:t>
      </w:r>
    </w:p>
    <w:p w14:paraId="12A0481B" w14:textId="77777777" w:rsidR="004839B6" w:rsidRPr="004839B6" w:rsidRDefault="004839B6" w:rsidP="004839B6">
      <w:pPr>
        <w:pStyle w:val="Lijstalinea"/>
        <w:numPr>
          <w:ilvl w:val="0"/>
          <w:numId w:val="2"/>
        </w:numPr>
      </w:pPr>
      <w:r w:rsidRPr="004839B6">
        <w:t>Veiligheidsschoenen</w:t>
      </w:r>
    </w:p>
    <w:p w14:paraId="29FAF7C5" w14:textId="77777777" w:rsidR="004839B6" w:rsidRPr="004839B6" w:rsidRDefault="004839B6" w:rsidP="004839B6">
      <w:pPr>
        <w:pStyle w:val="Lijstalinea"/>
        <w:numPr>
          <w:ilvl w:val="0"/>
          <w:numId w:val="2"/>
        </w:numPr>
      </w:pPr>
      <w:r w:rsidRPr="004839B6">
        <w:t>Werkkledij, overall, werkschort, vuurbestendige schort</w:t>
      </w:r>
    </w:p>
    <w:p w14:paraId="1C0010BE" w14:textId="77777777" w:rsidR="004839B6" w:rsidRPr="004839B6" w:rsidRDefault="004839B6" w:rsidP="004839B6">
      <w:pPr>
        <w:pStyle w:val="Lijstalinea"/>
        <w:numPr>
          <w:ilvl w:val="0"/>
          <w:numId w:val="2"/>
        </w:numPr>
      </w:pPr>
      <w:r w:rsidRPr="004839B6">
        <w:t>Handschoenen</w:t>
      </w:r>
    </w:p>
    <w:p w14:paraId="498F0A23" w14:textId="77777777" w:rsidR="004839B6" w:rsidRPr="004839B6" w:rsidRDefault="004839B6" w:rsidP="004839B6">
      <w:pPr>
        <w:pStyle w:val="Lijstalinea"/>
        <w:numPr>
          <w:ilvl w:val="0"/>
          <w:numId w:val="2"/>
        </w:numPr>
      </w:pPr>
      <w:r w:rsidRPr="004839B6">
        <w:t>Let op voor loshangende haren, kledij</w:t>
      </w:r>
    </w:p>
    <w:p w14:paraId="0F84B4A3" w14:textId="77777777" w:rsidR="004839B6" w:rsidRPr="004839B6" w:rsidRDefault="004839B6" w:rsidP="004839B6">
      <w:pPr>
        <w:pStyle w:val="Lijstalinea"/>
        <w:numPr>
          <w:ilvl w:val="0"/>
          <w:numId w:val="2"/>
        </w:numPr>
      </w:pPr>
      <w:r w:rsidRPr="004839B6">
        <w:t>Brandblusser</w:t>
      </w:r>
    </w:p>
    <w:p w14:paraId="71129579" w14:textId="77777777" w:rsidR="004839B6" w:rsidRDefault="004839B6" w:rsidP="004839B6">
      <w:pPr>
        <w:pStyle w:val="Lijstalinea"/>
        <w:numPr>
          <w:ilvl w:val="0"/>
          <w:numId w:val="2"/>
        </w:numPr>
      </w:pPr>
      <w:r w:rsidRPr="004839B6">
        <w:t>Eventuele vuur-werkvergunning</w:t>
      </w:r>
    </w:p>
    <w:p w14:paraId="70FD2F00" w14:textId="77777777" w:rsidR="00C51F12" w:rsidRDefault="00C51F12" w:rsidP="00C51F12">
      <w:pPr>
        <w:pStyle w:val="Lijstalinea"/>
      </w:pPr>
      <w:r>
        <w:rPr>
          <w:noProof/>
        </w:rPr>
        <mc:AlternateContent>
          <mc:Choice Requires="wps">
            <w:drawing>
              <wp:anchor distT="0" distB="0" distL="114300" distR="114300" simplePos="0" relativeHeight="251659264" behindDoc="0" locked="0" layoutInCell="1" allowOverlap="1" wp14:anchorId="0E8FDBA9" wp14:editId="3FEA8DDA">
                <wp:simplePos x="0" y="0"/>
                <wp:positionH relativeFrom="column">
                  <wp:posOffset>1195705</wp:posOffset>
                </wp:positionH>
                <wp:positionV relativeFrom="paragraph">
                  <wp:posOffset>182245</wp:posOffset>
                </wp:positionV>
                <wp:extent cx="3248025" cy="1457325"/>
                <wp:effectExtent l="0" t="0" r="28575" b="28575"/>
                <wp:wrapNone/>
                <wp:docPr id="13" name="Rechthoek 13"/>
                <wp:cNvGraphicFramePr/>
                <a:graphic xmlns:a="http://schemas.openxmlformats.org/drawingml/2006/main">
                  <a:graphicData uri="http://schemas.microsoft.com/office/word/2010/wordprocessingShape">
                    <wps:wsp>
                      <wps:cNvSpPr/>
                      <wps:spPr>
                        <a:xfrm>
                          <a:off x="0" y="0"/>
                          <a:ext cx="3248025" cy="145732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5E9DDD1" w14:textId="77777777" w:rsidR="00C51F12" w:rsidRDefault="00C51F12" w:rsidP="00C51F12">
                            <w:pPr>
                              <w:jc w:val="center"/>
                            </w:pPr>
                            <w:r>
                              <w:t>We onthouden:</w:t>
                            </w:r>
                          </w:p>
                          <w:p w14:paraId="07EF7046" w14:textId="77777777" w:rsidR="00C51F12" w:rsidRDefault="00C51F12" w:rsidP="00C51F12">
                            <w:pPr>
                              <w:pStyle w:val="Lijstalinea"/>
                              <w:numPr>
                                <w:ilvl w:val="0"/>
                                <w:numId w:val="3"/>
                              </w:numPr>
                            </w:pPr>
                            <w:r>
                              <w:t>Lees vooraf de instructiekaart</w:t>
                            </w:r>
                          </w:p>
                          <w:p w14:paraId="07B2DCA3" w14:textId="77777777" w:rsidR="00C51F12" w:rsidRDefault="00C51F12" w:rsidP="00C51F12">
                            <w:pPr>
                              <w:pStyle w:val="Lijstalinea"/>
                              <w:numPr>
                                <w:ilvl w:val="0"/>
                                <w:numId w:val="3"/>
                              </w:numPr>
                            </w:pPr>
                            <w:r>
                              <w:t>Gebruik altijd PBM’s</w:t>
                            </w:r>
                          </w:p>
                          <w:p w14:paraId="73C71D52" w14:textId="77777777" w:rsidR="00C51F12" w:rsidRDefault="00C51F12" w:rsidP="00C51F12">
                            <w:pPr>
                              <w:pStyle w:val="Lijstalinea"/>
                              <w:numPr>
                                <w:ilvl w:val="0"/>
                                <w:numId w:val="3"/>
                              </w:numPr>
                            </w:pPr>
                            <w:r>
                              <w:t>Veiligheid komt eerst!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E8FDBA9" id="Rechthoek 13" o:spid="_x0000_s1026" style="position:absolute;left:0;text-align:left;margin-left:94.15pt;margin-top:14.35pt;width:255.75pt;height:114.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" fillcolor="#bc451b [3204]" strokecolor="#5d220d [1604]" strokeweight="1.25pt">
                <v:stroke endcap="round"/>
                <v:textbox>
                  <w:txbxContent>
                    <w:p w14:paraId="55E9DDD1" w14:textId="77777777" w:rsidR="00C51F12" w:rsidRDefault="00C51F12" w:rsidP="00C51F12">
                      <w:pPr>
                        <w:jc w:val="center"/>
                      </w:pPr>
                      <w:r>
                        <w:t>We onthouden:</w:t>
                      </w:r>
                    </w:p>
                    <w:p w14:paraId="07EF7046" w14:textId="77777777" w:rsidR="00C51F12" w:rsidRDefault="00C51F12" w:rsidP="00C51F12">
                      <w:pPr>
                        <w:pStyle w:val="Lijstalinea"/>
                        <w:numPr>
                          <w:ilvl w:val="0"/>
                          <w:numId w:val="3"/>
                        </w:numPr>
                      </w:pPr>
                      <w:r>
                        <w:t>Lees vooraf de instructiekaart</w:t>
                      </w:r>
                    </w:p>
                    <w:p w14:paraId="07B2DCA3" w14:textId="77777777" w:rsidR="00C51F12" w:rsidRDefault="00C51F12" w:rsidP="00C51F12">
                      <w:pPr>
                        <w:pStyle w:val="Lijstalinea"/>
                        <w:numPr>
                          <w:ilvl w:val="0"/>
                          <w:numId w:val="3"/>
                        </w:numPr>
                      </w:pPr>
                      <w:r>
                        <w:t>Gebruik altijd PBM’s</w:t>
                      </w:r>
                    </w:p>
                    <w:p w14:paraId="73C71D52" w14:textId="77777777" w:rsidR="00C51F12" w:rsidRDefault="00C51F12" w:rsidP="00C51F12">
                      <w:pPr>
                        <w:pStyle w:val="Lijstalinea"/>
                        <w:numPr>
                          <w:ilvl w:val="0"/>
                          <w:numId w:val="3"/>
                        </w:numPr>
                      </w:pPr>
                      <w:r>
                        <w:t>Veiligheid komt eerst!</w:t>
                      </w:r>
                    </w:p>
                  </w:txbxContent>
                </v:textbox>
              </v:rect>
            </w:pict>
          </mc:Fallback>
        </mc:AlternateContent>
      </w:r>
    </w:p>
    <w:p w14:paraId="3C011081" w14:textId="77777777" w:rsidR="00C51F12" w:rsidRDefault="00C51F12" w:rsidP="00C51F12">
      <w:pPr>
        <w:pStyle w:val="Lijstalinea"/>
      </w:pPr>
    </w:p>
    <w:p w14:paraId="0FE3084C" w14:textId="77777777" w:rsidR="00C51F12" w:rsidRPr="004839B6" w:rsidRDefault="00C51F12" w:rsidP="00C51F12">
      <w:pPr>
        <w:pStyle w:val="Lijstalinea"/>
      </w:pPr>
    </w:p>
    <w:p w14:paraId="13C20083" w14:textId="77777777" w:rsidR="008043B3" w:rsidRDefault="008043B3">
      <w:pPr>
        <w:rPr>
          <w:b/>
        </w:rPr>
      </w:pPr>
      <w:r>
        <w:rPr>
          <w:b/>
        </w:rPr>
        <w:t>Oefening: Zoek de fout… Welke foute handelingen kunnen we afleiden uit onderstaand filmfragment…? Goggles up!</w:t>
      </w:r>
    </w:p>
    <w:p w14:paraId="149A5E36" w14:textId="77777777" w:rsidR="00C51F12" w:rsidRDefault="008043B3">
      <w:pPr>
        <w:rPr>
          <w:b/>
        </w:rPr>
      </w:pPr>
      <w:r>
        <w:rPr>
          <w:b/>
          <w:noProof/>
        </w:rPr>
        <w:drawing>
          <wp:inline distT="0" distB="0" distL="0" distR="0" wp14:anchorId="2450CB86" wp14:editId="4A9C99AA">
            <wp:extent cx="5953125" cy="3968750"/>
            <wp:effectExtent l="0" t="0" r="9525" b="0"/>
            <wp:docPr id="11" name="Video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r:embed="rId10">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644&quot; height=&quot;362&quot; src=&quot;https://www.youtube.com/embed/Epscc8Z5niQ&quot; title=&quot;YouTube video player&quot; frameborder=&quot;0&quot; allow=&quot;accelerometer; autoplay; clipboard-write; encrypted-media; gyroscope; picture-in-picture&quot; allowfullscreen&gt;&lt;/iframe&gt;" h="362" w="644"/>
                        </a:ext>
                      </a:extLst>
                    </a:blip>
                    <a:stretch>
                      <a:fillRect/>
                    </a:stretch>
                  </pic:blipFill>
                  <pic:spPr>
                    <a:xfrm>
                      <a:off x="0" y="0"/>
                      <a:ext cx="5953125" cy="3968750"/>
                    </a:xfrm>
                    <a:prstGeom prst="rect">
                      <a:avLst/>
                    </a:prstGeom>
                  </pic:spPr>
                </pic:pic>
              </a:graphicData>
            </a:graphic>
          </wp:inline>
        </w:drawing>
      </w:r>
    </w:p>
    <w:p w14:paraId="011CEF13" w14:textId="77777777" w:rsidR="00C51F12" w:rsidRDefault="00C51F12">
      <w:pPr>
        <w:rPr>
          <w:b/>
        </w:rPr>
      </w:pPr>
      <w:r>
        <w:rPr>
          <w:b/>
        </w:rPr>
        <w:t>Welke fouten herken je?</w:t>
      </w:r>
      <w:r w:rsidR="008C3973">
        <w:rPr>
          <w:b/>
        </w:rPr>
        <w:t xml:space="preserve"> </w:t>
      </w:r>
    </w:p>
    <w:p w14:paraId="4E0C5AE2" w14:textId="77777777" w:rsidR="008C3973" w:rsidRDefault="008C3973">
      <w:pPr>
        <w:rPr>
          <w:b/>
        </w:rPr>
      </w:pPr>
      <w:r>
        <w:rPr>
          <w:b/>
        </w:rPr>
        <w:t>--------------------------------------------------------------------------------------------------------------------------------------------------------------------------------------------------------------------------------------------------------------------------------------------------------------------------------------------------------------------------------------------------------------------------------------------------------------------------------------------------------------------------------------------------------------------------------------------------------------------------------------------------------------------------------------------------------------------------------------------------------------------------------------------------------------------------------------------------------------------------------------</w:t>
      </w:r>
    </w:p>
    <w:p w14:paraId="4B0765AC" w14:textId="77777777" w:rsidR="008E4BA2" w:rsidRDefault="007F7D43">
      <w:pPr>
        <w:rPr>
          <w:b/>
        </w:rPr>
      </w:pPr>
      <w:r>
        <w:rPr>
          <w:b/>
          <w:noProof/>
        </w:rPr>
        <mc:AlternateContent>
          <mc:Choice Requires="wps">
            <w:drawing>
              <wp:anchor distT="0" distB="0" distL="114300" distR="114300" simplePos="0" relativeHeight="251661312" behindDoc="0" locked="0" layoutInCell="1" allowOverlap="1" wp14:anchorId="74BFDB42" wp14:editId="7F4B5E45">
                <wp:simplePos x="0" y="0"/>
                <wp:positionH relativeFrom="column">
                  <wp:posOffset>1329055</wp:posOffset>
                </wp:positionH>
                <wp:positionV relativeFrom="paragraph">
                  <wp:posOffset>7620</wp:posOffset>
                </wp:positionV>
                <wp:extent cx="3695700" cy="2038350"/>
                <wp:effectExtent l="0" t="0" r="19050" b="19050"/>
                <wp:wrapNone/>
                <wp:docPr id="17" name="Rechthoek 17"/>
                <wp:cNvGraphicFramePr/>
                <a:graphic xmlns:a="http://schemas.openxmlformats.org/drawingml/2006/main">
                  <a:graphicData uri="http://schemas.microsoft.com/office/word/2010/wordprocessingShape">
                    <wps:wsp>
                      <wps:cNvSpPr/>
                      <wps:spPr>
                        <a:xfrm>
                          <a:off x="0" y="0"/>
                          <a:ext cx="3695700" cy="20383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F9B0493" w14:textId="77777777" w:rsidR="007F7D43" w:rsidRDefault="007F7D43" w:rsidP="007F7D43">
                            <w:pPr>
                              <w:jc w:val="center"/>
                            </w:pPr>
                            <w:r>
                              <w:t>We onthouden:</w:t>
                            </w:r>
                          </w:p>
                          <w:p w14:paraId="390B5012" w14:textId="77777777" w:rsidR="007F7D43" w:rsidRDefault="007F7D43" w:rsidP="007F7D43">
                            <w:pPr>
                              <w:pStyle w:val="Lijstalinea"/>
                              <w:numPr>
                                <w:ilvl w:val="0"/>
                                <w:numId w:val="8"/>
                              </w:numPr>
                            </w:pPr>
                            <w:r>
                              <w:t>Respecteer altijd de veiligheidsregels</w:t>
                            </w:r>
                          </w:p>
                          <w:p w14:paraId="020BA61F" w14:textId="77777777" w:rsidR="007F7D43" w:rsidRDefault="007F7D43" w:rsidP="007F7D43">
                            <w:pPr>
                              <w:pStyle w:val="Lijstalinea"/>
                              <w:numPr>
                                <w:ilvl w:val="0"/>
                                <w:numId w:val="8"/>
                              </w:numPr>
                            </w:pPr>
                            <w:r>
                              <w:t>Nooit de beschermkap verwijderen</w:t>
                            </w:r>
                          </w:p>
                          <w:p w14:paraId="13F0B61A" w14:textId="77777777" w:rsidR="007F7D43" w:rsidRDefault="007F7D43" w:rsidP="007F7D43">
                            <w:pPr>
                              <w:pStyle w:val="Lijstalinea"/>
                              <w:numPr>
                                <w:ilvl w:val="0"/>
                                <w:numId w:val="8"/>
                              </w:numPr>
                            </w:pPr>
                            <w:r>
                              <w:t>Controleer de omgeving</w:t>
                            </w:r>
                          </w:p>
                          <w:p w14:paraId="1486B7D3" w14:textId="77777777" w:rsidR="007F7D43" w:rsidRDefault="007F7D43" w:rsidP="007F7D43">
                            <w:pPr>
                              <w:pStyle w:val="Lijstalinea"/>
                              <w:numPr>
                                <w:ilvl w:val="0"/>
                                <w:numId w:val="8"/>
                              </w:numPr>
                            </w:pPr>
                            <w:r>
                              <w:t>Brandblusser aanwezig</w:t>
                            </w:r>
                          </w:p>
                          <w:p w14:paraId="0F46E2DC" w14:textId="77777777" w:rsidR="007F7D43" w:rsidRDefault="007F7D43" w:rsidP="007F7D43">
                            <w:pPr>
                              <w:pStyle w:val="Lijstalinea"/>
                              <w:numPr>
                                <w:ilvl w:val="0"/>
                                <w:numId w:val="8"/>
                              </w:numPr>
                            </w:pPr>
                            <w:r>
                              <w:t>Hou het aangezicht buiten de aslijn van de slijpschijf</w:t>
                            </w:r>
                          </w:p>
                          <w:p w14:paraId="2D79D728" w14:textId="77777777" w:rsidR="007F7D43" w:rsidRDefault="007F7D43" w:rsidP="007F7D43"/>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4BFDB42" id="Rechthoek 17" o:spid="_x0000_s1027" style="position:absolute;margin-left:104.65pt;margin-top:.6pt;width:291pt;height:16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" fillcolor="#bc451b [3204]" strokecolor="#5d220d [1604]" strokeweight="1.25pt">
                <v:stroke endcap="round"/>
                <v:textbox>
                  <w:txbxContent>
                    <w:p w14:paraId="3F9B0493" w14:textId="77777777" w:rsidR="007F7D43" w:rsidRDefault="007F7D43" w:rsidP="007F7D43">
                      <w:pPr>
                        <w:jc w:val="center"/>
                      </w:pPr>
                      <w:r>
                        <w:t>We onthouden:</w:t>
                      </w:r>
                    </w:p>
                    <w:p w14:paraId="390B5012" w14:textId="77777777" w:rsidR="007F7D43" w:rsidRDefault="007F7D43" w:rsidP="007F7D43">
                      <w:pPr>
                        <w:pStyle w:val="Lijstalinea"/>
                        <w:numPr>
                          <w:ilvl w:val="0"/>
                          <w:numId w:val="8"/>
                        </w:numPr>
                      </w:pPr>
                      <w:r>
                        <w:t>Respecteer altijd de veiligheidsregels</w:t>
                      </w:r>
                    </w:p>
                    <w:p w14:paraId="020BA61F" w14:textId="77777777" w:rsidR="007F7D43" w:rsidRDefault="007F7D43" w:rsidP="007F7D43">
                      <w:pPr>
                        <w:pStyle w:val="Lijstalinea"/>
                        <w:numPr>
                          <w:ilvl w:val="0"/>
                          <w:numId w:val="8"/>
                        </w:numPr>
                      </w:pPr>
                      <w:r>
                        <w:t>Nooit de beschermkap verwijderen</w:t>
                      </w:r>
                    </w:p>
                    <w:p w14:paraId="13F0B61A" w14:textId="77777777" w:rsidR="007F7D43" w:rsidRDefault="007F7D43" w:rsidP="007F7D43">
                      <w:pPr>
                        <w:pStyle w:val="Lijstalinea"/>
                        <w:numPr>
                          <w:ilvl w:val="0"/>
                          <w:numId w:val="8"/>
                        </w:numPr>
                      </w:pPr>
                      <w:r>
                        <w:t>Controleer de omgeving</w:t>
                      </w:r>
                    </w:p>
                    <w:p w14:paraId="1486B7D3" w14:textId="77777777" w:rsidR="007F7D43" w:rsidRDefault="007F7D43" w:rsidP="007F7D43">
                      <w:pPr>
                        <w:pStyle w:val="Lijstalinea"/>
                        <w:numPr>
                          <w:ilvl w:val="0"/>
                          <w:numId w:val="8"/>
                        </w:numPr>
                      </w:pPr>
                      <w:r>
                        <w:t>Brandblusser aanwezig</w:t>
                      </w:r>
                    </w:p>
                    <w:p w14:paraId="0F46E2DC" w14:textId="77777777" w:rsidR="007F7D43" w:rsidRDefault="007F7D43" w:rsidP="007F7D43">
                      <w:pPr>
                        <w:pStyle w:val="Lijstalinea"/>
                        <w:numPr>
                          <w:ilvl w:val="0"/>
                          <w:numId w:val="8"/>
                        </w:numPr>
                      </w:pPr>
                      <w:r>
                        <w:t>Hou het aangezicht buiten de aslijn van de slijpschijf</w:t>
                      </w:r>
                    </w:p>
                    <w:p w14:paraId="2D79D728" w14:textId="77777777" w:rsidR="007F7D43" w:rsidRDefault="007F7D43" w:rsidP="007F7D43"/>
                  </w:txbxContent>
                </v:textbox>
              </v:rect>
            </w:pict>
          </mc:Fallback>
        </mc:AlternateContent>
      </w:r>
    </w:p>
    <w:p w14:paraId="75D4470E" w14:textId="77777777" w:rsidR="007F7D43" w:rsidRDefault="007F7D43">
      <w:pPr>
        <w:rPr>
          <w:b/>
        </w:rPr>
      </w:pPr>
    </w:p>
    <w:p w14:paraId="6BB6E08A" w14:textId="77777777" w:rsidR="007F7D43" w:rsidRDefault="007F7D43">
      <w:pPr>
        <w:rPr>
          <w:b/>
        </w:rPr>
      </w:pPr>
    </w:p>
    <w:p w14:paraId="61D10318" w14:textId="77777777" w:rsidR="007F7D43" w:rsidRDefault="007F7D43">
      <w:pPr>
        <w:rPr>
          <w:b/>
        </w:rPr>
      </w:pPr>
    </w:p>
    <w:p w14:paraId="2A709E64" w14:textId="77777777" w:rsidR="007F7D43" w:rsidRDefault="007F7D43">
      <w:pPr>
        <w:rPr>
          <w:b/>
        </w:rPr>
      </w:pPr>
    </w:p>
    <w:p w14:paraId="3D7920AB" w14:textId="77777777" w:rsidR="007F7D43" w:rsidRDefault="007F7D43">
      <w:pPr>
        <w:rPr>
          <w:b/>
        </w:rPr>
      </w:pPr>
    </w:p>
    <w:p w14:paraId="6AE71EC1" w14:textId="77777777" w:rsidR="007F7D43" w:rsidRDefault="007F7D43">
      <w:pPr>
        <w:rPr>
          <w:b/>
        </w:rPr>
      </w:pPr>
    </w:p>
    <w:p w14:paraId="3F93BBC3" w14:textId="77777777" w:rsidR="007F7D43" w:rsidRDefault="007F7D43">
      <w:pPr>
        <w:rPr>
          <w:b/>
        </w:rPr>
      </w:pPr>
    </w:p>
    <w:p w14:paraId="2197062D" w14:textId="77777777" w:rsidR="00376899" w:rsidRDefault="00376899">
      <w:pPr>
        <w:rPr>
          <w:b/>
        </w:rPr>
      </w:pPr>
      <w:r w:rsidRPr="00B33EF1">
        <w:rPr>
          <w:b/>
        </w:rPr>
        <w:t>Gebruik van de werk/vuurvergunning</w:t>
      </w:r>
      <w:r w:rsidR="008E4BA2">
        <w:rPr>
          <w:b/>
        </w:rPr>
        <w:t>:</w:t>
      </w:r>
    </w:p>
    <w:p w14:paraId="39D4BA20" w14:textId="77777777" w:rsidR="004839B6" w:rsidRDefault="004839B6">
      <w:r>
        <w:t xml:space="preserve">De vuur en/of -werkvergunning is </w:t>
      </w:r>
      <w:r w:rsidR="008E4BA2">
        <w:t xml:space="preserve">een tool of document </w:t>
      </w:r>
      <w:r>
        <w:t>die je kan gebruiken om de mogelijke risico’s en gevaren te herkennen en eventueel uit te schakelen.</w:t>
      </w:r>
      <w:r w:rsidR="00A64473">
        <w:t xml:space="preserve"> </w:t>
      </w:r>
      <w:r w:rsidR="008E4BA2">
        <w:t>Dit wordt in de industrie zeer streng toegepast voor slijp- en brandwerken en zeer nauw gecontroleerd! Het is dan ook van belang deze steeds correct en nauwlettend in te vullen.</w:t>
      </w:r>
    </w:p>
    <w:p w14:paraId="30F525EF" w14:textId="77777777" w:rsidR="004839B6" w:rsidRDefault="004839B6">
      <w:pPr>
        <w:rPr>
          <w:b/>
        </w:rPr>
      </w:pPr>
      <w:r w:rsidRPr="004839B6">
        <w:rPr>
          <w:b/>
        </w:rPr>
        <w:t>Vb</w:t>
      </w:r>
      <w:r>
        <w:rPr>
          <w:b/>
        </w:rPr>
        <w:t xml:space="preserve">. </w:t>
      </w:r>
      <w:r w:rsidRPr="004839B6">
        <w:rPr>
          <w:b/>
        </w:rPr>
        <w:t>werkvergunning:</w:t>
      </w:r>
    </w:p>
    <w:p w14:paraId="47BD002A" w14:textId="77777777" w:rsidR="004839B6" w:rsidRDefault="00EB6B24" w:rsidP="00EB6B24">
      <w:pPr>
        <w:jc w:val="center"/>
        <w:rPr>
          <w:b/>
        </w:rPr>
      </w:pPr>
      <w:r>
        <w:rPr>
          <w:b/>
          <w:noProof/>
        </w:rPr>
        <w:drawing>
          <wp:inline distT="0" distB="0" distL="0" distR="0" wp14:anchorId="096C8178" wp14:editId="22AF8A93">
            <wp:extent cx="2952750" cy="2390775"/>
            <wp:effectExtent l="0" t="0" r="0" b="9525"/>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11438" cy="2438293"/>
                    </a:xfrm>
                    <a:prstGeom prst="rect">
                      <a:avLst/>
                    </a:prstGeom>
                    <a:noFill/>
                  </pic:spPr>
                </pic:pic>
              </a:graphicData>
            </a:graphic>
          </wp:inline>
        </w:drawing>
      </w:r>
    </w:p>
    <w:p w14:paraId="38BC29E5" w14:textId="77777777" w:rsidR="004839B6" w:rsidRPr="004839B6" w:rsidRDefault="004839B6">
      <w:pPr>
        <w:rPr>
          <w:b/>
        </w:rPr>
      </w:pPr>
    </w:p>
    <w:p w14:paraId="259FF97B" w14:textId="77777777" w:rsidR="00E57AFA" w:rsidRPr="00B33EF1" w:rsidRDefault="00E57AFA">
      <w:pPr>
        <w:rPr>
          <w:b/>
        </w:rPr>
      </w:pPr>
      <w:r w:rsidRPr="00B33EF1">
        <w:rPr>
          <w:b/>
        </w:rPr>
        <w:t>Soorten slijpschijven en gebruik</w:t>
      </w:r>
      <w:r w:rsidR="008C3973">
        <w:rPr>
          <w:b/>
        </w:rPr>
        <w:t>:</w:t>
      </w:r>
    </w:p>
    <w:p w14:paraId="05329B82" w14:textId="77777777" w:rsidR="00E57AFA" w:rsidRDefault="00E57AFA" w:rsidP="00E57AFA">
      <w:pPr>
        <w:pStyle w:val="Lijstalinea"/>
        <w:numPr>
          <w:ilvl w:val="0"/>
          <w:numId w:val="1"/>
        </w:numPr>
      </w:pPr>
      <w:r>
        <w:t>Doorslijpschijf:</w:t>
      </w:r>
    </w:p>
    <w:p w14:paraId="01848A12" w14:textId="77777777" w:rsidR="00E57AFA" w:rsidRDefault="008E4BA2" w:rsidP="00E57AFA">
      <w:pPr>
        <w:pStyle w:val="Lijstalinea"/>
        <w:numPr>
          <w:ilvl w:val="1"/>
          <w:numId w:val="1"/>
        </w:numPr>
      </w:pPr>
      <w:r>
        <w:t>Buizen,</w:t>
      </w:r>
      <w:r w:rsidR="00B33EF1">
        <w:t xml:space="preserve"> profielen doorsnijden</w:t>
      </w:r>
    </w:p>
    <w:p w14:paraId="54B17EB9" w14:textId="77777777" w:rsidR="00E57AFA" w:rsidRDefault="00E57AFA" w:rsidP="00E57AFA">
      <w:pPr>
        <w:pStyle w:val="Lijstalinea"/>
        <w:numPr>
          <w:ilvl w:val="0"/>
          <w:numId w:val="1"/>
        </w:numPr>
      </w:pPr>
      <w:r>
        <w:t>Afbraamschijf</w:t>
      </w:r>
    </w:p>
    <w:p w14:paraId="3857632A" w14:textId="77777777" w:rsidR="00B33EF1" w:rsidRDefault="00B33EF1" w:rsidP="00B33EF1">
      <w:pPr>
        <w:pStyle w:val="Lijstalinea"/>
        <w:numPr>
          <w:ilvl w:val="1"/>
          <w:numId w:val="1"/>
        </w:numPr>
      </w:pPr>
      <w:r>
        <w:t>Metalen bramen wegwerken</w:t>
      </w:r>
    </w:p>
    <w:p w14:paraId="0B840D0A" w14:textId="77777777" w:rsidR="00E57AFA" w:rsidRDefault="00E57AFA" w:rsidP="00E57AFA">
      <w:pPr>
        <w:pStyle w:val="Lijstalinea"/>
        <w:numPr>
          <w:ilvl w:val="0"/>
          <w:numId w:val="1"/>
        </w:numPr>
      </w:pPr>
      <w:r>
        <w:t>Fiberschijf</w:t>
      </w:r>
    </w:p>
    <w:p w14:paraId="63F4F6BF" w14:textId="77777777" w:rsidR="00E57AFA" w:rsidRDefault="00E57AFA" w:rsidP="00E57AFA">
      <w:pPr>
        <w:pStyle w:val="Lijstalinea"/>
        <w:numPr>
          <w:ilvl w:val="1"/>
          <w:numId w:val="1"/>
        </w:numPr>
      </w:pPr>
      <w:r>
        <w:t>Polieren (eventueel in combinatie met pasta)</w:t>
      </w:r>
    </w:p>
    <w:p w14:paraId="47AAED7B" w14:textId="77777777" w:rsidR="00E57AFA" w:rsidRDefault="00E57AFA" w:rsidP="00E57AFA">
      <w:pPr>
        <w:pStyle w:val="Lijstalinea"/>
        <w:numPr>
          <w:ilvl w:val="0"/>
          <w:numId w:val="1"/>
        </w:numPr>
      </w:pPr>
      <w:r>
        <w:t>Lamellenschijf:</w:t>
      </w:r>
    </w:p>
    <w:p w14:paraId="03655756" w14:textId="77777777" w:rsidR="00E57AFA" w:rsidRDefault="00E57AFA" w:rsidP="00E57AFA">
      <w:pPr>
        <w:pStyle w:val="Lijstalinea"/>
        <w:numPr>
          <w:ilvl w:val="1"/>
          <w:numId w:val="1"/>
        </w:numPr>
      </w:pPr>
      <w:r>
        <w:t>Polijsten</w:t>
      </w:r>
    </w:p>
    <w:p w14:paraId="61D434F0" w14:textId="77777777" w:rsidR="00E57AFA" w:rsidRDefault="00E57AFA" w:rsidP="00E57AFA">
      <w:pPr>
        <w:pStyle w:val="Lijstalinea"/>
        <w:numPr>
          <w:ilvl w:val="1"/>
          <w:numId w:val="1"/>
        </w:numPr>
      </w:pPr>
      <w:r>
        <w:t>Schuren</w:t>
      </w:r>
    </w:p>
    <w:p w14:paraId="24FFCBF5" w14:textId="77777777" w:rsidR="00334B2B" w:rsidRPr="00334B2B" w:rsidRDefault="00334B2B" w:rsidP="00334B2B">
      <w:pPr>
        <w:jc w:val="center"/>
        <w:rPr>
          <w:b/>
        </w:rPr>
      </w:pPr>
      <w:r>
        <w:rPr>
          <w:noProof/>
        </w:rPr>
        <w:drawing>
          <wp:anchor distT="0" distB="0" distL="114300" distR="114300" simplePos="0" relativeHeight="251662336" behindDoc="0" locked="0" layoutInCell="1" allowOverlap="1" wp14:anchorId="0E2471C4" wp14:editId="272D3543">
            <wp:simplePos x="0" y="0"/>
            <wp:positionH relativeFrom="column">
              <wp:posOffset>1290320</wp:posOffset>
            </wp:positionH>
            <wp:positionV relativeFrom="paragraph">
              <wp:posOffset>318135</wp:posOffset>
            </wp:positionV>
            <wp:extent cx="3057525" cy="2044700"/>
            <wp:effectExtent l="0" t="0" r="9525" b="0"/>
            <wp:wrapSquare wrapText="bothSides"/>
            <wp:docPr id="18" name="Video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
                    <pic:cNvPicPr/>
                  </pic:nvPicPr>
                  <pic:blipFill>
                    <a:blip r:embed="rId10">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543&quot; height=&quot;362&quot; src=&quot;https://www.youtube.com/embed/ggMi0Ym6fnM&quot; title=&quot;YouTube video player&quot; frameborder=&quot;0&quot; allow=&quot;accelerometer; autoplay; clipboard-write; encrypted-media; gyroscope; picture-in-picture&quot; allowfullscreen&gt;&lt;/iframe&gt;" h="362" w="543"/>
                        </a:ext>
                      </a:extLst>
                    </a:blip>
                    <a:stretch>
                      <a:fillRect/>
                    </a:stretch>
                  </pic:blipFill>
                  <pic:spPr>
                    <a:xfrm>
                      <a:off x="0" y="0"/>
                      <a:ext cx="3057525" cy="2044700"/>
                    </a:xfrm>
                    <a:prstGeom prst="rect">
                      <a:avLst/>
                    </a:prstGeom>
                  </pic:spPr>
                </pic:pic>
              </a:graphicData>
            </a:graphic>
            <wp14:sizeRelH relativeFrom="margin">
              <wp14:pctWidth>0</wp14:pctWidth>
            </wp14:sizeRelH>
            <wp14:sizeRelV relativeFrom="margin">
              <wp14:pctHeight>0</wp14:pctHeight>
            </wp14:sizeRelV>
          </wp:anchor>
        </w:drawing>
      </w:r>
      <w:r w:rsidRPr="00334B2B">
        <w:rPr>
          <w:b/>
        </w:rPr>
        <w:t xml:space="preserve">How </w:t>
      </w:r>
      <w:proofErr w:type="spellStart"/>
      <w:r w:rsidRPr="00334B2B">
        <w:rPr>
          <w:b/>
        </w:rPr>
        <w:t>it</w:t>
      </w:r>
      <w:proofErr w:type="spellEnd"/>
      <w:r w:rsidRPr="00334B2B">
        <w:rPr>
          <w:b/>
        </w:rPr>
        <w:t xml:space="preserve"> ‘ s made</w:t>
      </w:r>
    </w:p>
    <w:p w14:paraId="044037A5" w14:textId="77777777" w:rsidR="00334B2B" w:rsidRDefault="00334B2B" w:rsidP="00334B2B"/>
    <w:p w14:paraId="2EA36CEA" w14:textId="77777777" w:rsidR="00772AB2" w:rsidRDefault="00772AB2" w:rsidP="00772AB2">
      <w:pPr>
        <w:pStyle w:val="Lijstalinea"/>
        <w:ind w:left="1440"/>
      </w:pPr>
    </w:p>
    <w:p w14:paraId="4E961AC8" w14:textId="77777777" w:rsidR="00334B2B" w:rsidRDefault="00334B2B" w:rsidP="008C3973">
      <w:pPr>
        <w:rPr>
          <w:b/>
        </w:rPr>
      </w:pPr>
    </w:p>
    <w:p w14:paraId="6F8E5953" w14:textId="77777777" w:rsidR="00334B2B" w:rsidRDefault="00334B2B" w:rsidP="008C3973">
      <w:pPr>
        <w:rPr>
          <w:b/>
        </w:rPr>
      </w:pPr>
    </w:p>
    <w:p w14:paraId="4305A9DB" w14:textId="77777777" w:rsidR="00334B2B" w:rsidRDefault="00334B2B" w:rsidP="008C3973">
      <w:pPr>
        <w:rPr>
          <w:b/>
        </w:rPr>
      </w:pPr>
    </w:p>
    <w:p w14:paraId="4B521531" w14:textId="77777777" w:rsidR="00334B2B" w:rsidRDefault="00334B2B" w:rsidP="008C3973">
      <w:pPr>
        <w:rPr>
          <w:b/>
        </w:rPr>
      </w:pPr>
    </w:p>
    <w:p w14:paraId="2703E274" w14:textId="77777777" w:rsidR="00334B2B" w:rsidRDefault="00334B2B" w:rsidP="008C3973">
      <w:pPr>
        <w:rPr>
          <w:b/>
        </w:rPr>
      </w:pPr>
    </w:p>
    <w:p w14:paraId="5B1333F6" w14:textId="77777777" w:rsidR="008C3973" w:rsidRDefault="008C3973" w:rsidP="008C3973">
      <w:pPr>
        <w:rPr>
          <w:b/>
        </w:rPr>
      </w:pPr>
      <w:r w:rsidRPr="008C3973">
        <w:rPr>
          <w:b/>
        </w:rPr>
        <w:t>Codering en identificatie:</w:t>
      </w:r>
    </w:p>
    <w:p w14:paraId="0ABD4A93" w14:textId="77777777" w:rsidR="008C3973" w:rsidRDefault="008C3973" w:rsidP="008C3973">
      <w:pPr>
        <w:rPr>
          <w:b/>
        </w:rPr>
      </w:pPr>
      <w:r>
        <w:rPr>
          <w:b/>
        </w:rPr>
        <w:t>Waarom?</w:t>
      </w:r>
    </w:p>
    <w:p w14:paraId="1AE29397" w14:textId="77777777" w:rsidR="008C3973" w:rsidRDefault="008C3973" w:rsidP="008C3973">
      <w:pPr>
        <w:pStyle w:val="Normaalweb"/>
        <w:shd w:val="clear" w:color="auto" w:fill="FFFFFF"/>
        <w:spacing w:before="0" w:beforeAutospacing="0"/>
        <w:rPr>
          <w:rFonts w:asciiTheme="minorHAnsi" w:hAnsiTheme="minorHAnsi"/>
          <w:color w:val="444444"/>
          <w:sz w:val="21"/>
          <w:szCs w:val="21"/>
        </w:rPr>
      </w:pPr>
      <w:r w:rsidRPr="008C3973">
        <w:rPr>
          <w:rFonts w:asciiTheme="minorHAnsi" w:hAnsiTheme="minorHAnsi"/>
          <w:color w:val="444444"/>
          <w:sz w:val="21"/>
          <w:szCs w:val="21"/>
        </w:rPr>
        <w:t xml:space="preserve">Alle doorslijpschijven en afbraamschijven zijn op dezelfde manier opgebouwd, één van de belangrijkste componenten hiervan is een harslaag. </w:t>
      </w:r>
    </w:p>
    <w:p w14:paraId="0144C573" w14:textId="77777777" w:rsidR="008C3973" w:rsidRDefault="008C3973" w:rsidP="008C3973">
      <w:pPr>
        <w:pStyle w:val="Normaalweb"/>
        <w:shd w:val="clear" w:color="auto" w:fill="FFFFFF"/>
        <w:spacing w:before="0" w:beforeAutospacing="0"/>
        <w:rPr>
          <w:rFonts w:asciiTheme="minorHAnsi" w:hAnsiTheme="minorHAnsi"/>
          <w:color w:val="444444"/>
          <w:sz w:val="21"/>
          <w:szCs w:val="21"/>
        </w:rPr>
      </w:pPr>
      <w:r w:rsidRPr="008C3973">
        <w:rPr>
          <w:rFonts w:asciiTheme="minorHAnsi" w:hAnsiTheme="minorHAnsi"/>
          <w:color w:val="444444"/>
          <w:sz w:val="21"/>
          <w:szCs w:val="21"/>
        </w:rPr>
        <w:t>De harslaag houdt alle andere componenten bij elkaar, echter verzwakt deze laag door de jaren heen. Hierdoor wordt de schijf minder sterk en kan deze zelfs uit elkaar vliegen.</w:t>
      </w:r>
    </w:p>
    <w:p w14:paraId="46578C17" w14:textId="77777777" w:rsidR="008C3973" w:rsidRPr="008C3973" w:rsidRDefault="008C3973" w:rsidP="008C3973">
      <w:pPr>
        <w:pStyle w:val="Normaalweb"/>
        <w:shd w:val="clear" w:color="auto" w:fill="FFFFFF"/>
        <w:spacing w:before="0" w:beforeAutospacing="0"/>
        <w:rPr>
          <w:rFonts w:asciiTheme="minorHAnsi" w:hAnsiTheme="minorHAnsi"/>
          <w:color w:val="444444"/>
          <w:sz w:val="21"/>
          <w:szCs w:val="21"/>
        </w:rPr>
      </w:pPr>
      <w:r w:rsidRPr="008C3973">
        <w:rPr>
          <w:rFonts w:asciiTheme="minorHAnsi" w:hAnsiTheme="minorHAnsi"/>
          <w:color w:val="444444"/>
          <w:sz w:val="21"/>
          <w:szCs w:val="21"/>
        </w:rPr>
        <w:t xml:space="preserve"> Om dit soort gevaarlijke situaties te voorkomen heeft elke slijpschijf met een dergelijke harslaag een houdbaarheidsdatum gekregen.</w:t>
      </w:r>
    </w:p>
    <w:p w14:paraId="27A63ADB" w14:textId="77777777" w:rsidR="008C3973" w:rsidRDefault="008C3973" w:rsidP="008C3973">
      <w:pPr>
        <w:rPr>
          <w:b/>
        </w:rPr>
      </w:pPr>
      <w:r>
        <w:rPr>
          <w:b/>
        </w:rPr>
        <w:t>Waar?</w:t>
      </w:r>
    </w:p>
    <w:p w14:paraId="2F2CA319" w14:textId="77777777" w:rsidR="008C3973" w:rsidRDefault="008C3973" w:rsidP="008C3973">
      <w:pPr>
        <w:rPr>
          <w:color w:val="444444"/>
          <w:shd w:val="clear" w:color="auto" w:fill="FFFFFF"/>
        </w:rPr>
      </w:pPr>
      <w:r w:rsidRPr="008C3973">
        <w:rPr>
          <w:color w:val="444444"/>
          <w:shd w:val="clear" w:color="auto" w:fill="FFFFFF"/>
        </w:rPr>
        <w:t>Elke slijpschijf heeft een asgatring in het midden van de schijf. De houdbaarheidsdatum van de slijpschijf kunt u vinden op de metalen asgatring. Deze is groen gekleurd in de afbeelding. Hierop staat een code, in dit geval V01/2021. Dit houdt het volgende in:</w:t>
      </w:r>
    </w:p>
    <w:p w14:paraId="5E79D11E" w14:textId="77777777" w:rsidR="008C3973" w:rsidRDefault="008C3973" w:rsidP="008C3973">
      <w:pPr>
        <w:pStyle w:val="Lijstalinea"/>
        <w:numPr>
          <w:ilvl w:val="0"/>
          <w:numId w:val="4"/>
        </w:numPr>
        <w:rPr>
          <w:b/>
        </w:rPr>
      </w:pPr>
      <w:r>
        <w:rPr>
          <w:b/>
        </w:rPr>
        <w:t>V = vervaldatum</w:t>
      </w:r>
    </w:p>
    <w:p w14:paraId="02586057" w14:textId="77777777" w:rsidR="008C3973" w:rsidRPr="008C3973" w:rsidRDefault="008C3973" w:rsidP="008C3973">
      <w:pPr>
        <w:pStyle w:val="Lijstalinea"/>
        <w:numPr>
          <w:ilvl w:val="0"/>
          <w:numId w:val="4"/>
        </w:numPr>
        <w:rPr>
          <w:b/>
        </w:rPr>
      </w:pPr>
      <w:r>
        <w:rPr>
          <w:b/>
        </w:rPr>
        <w:t xml:space="preserve">01 = eerste kwartaal, </w:t>
      </w:r>
      <w:r w:rsidRPr="008C3973">
        <w:rPr>
          <w:color w:val="7D7D7D"/>
          <w:shd w:val="clear" w:color="auto" w:fill="FFFFFF"/>
        </w:rPr>
        <w:t>dit is een variabele en kan dus ook worden vervangen. In dit geval door 04 (tweede kwartaal), 07 (derde kwartaal) of 10 (vierde kwartaal).</w:t>
      </w:r>
    </w:p>
    <w:p w14:paraId="1374A76D" w14:textId="77777777" w:rsidR="008C3973" w:rsidRDefault="008C3973" w:rsidP="008C3973">
      <w:pPr>
        <w:pStyle w:val="Lijstalinea"/>
        <w:numPr>
          <w:ilvl w:val="0"/>
          <w:numId w:val="4"/>
        </w:numPr>
        <w:rPr>
          <w:b/>
        </w:rPr>
      </w:pPr>
      <w:r>
        <w:rPr>
          <w:b/>
        </w:rPr>
        <w:t>2021 = jaartal</w:t>
      </w:r>
    </w:p>
    <w:p w14:paraId="7D47AE74" w14:textId="77777777" w:rsidR="008C3973" w:rsidRDefault="008C3973" w:rsidP="008C3973">
      <w:pPr>
        <w:pStyle w:val="Lijstalinea"/>
        <w:rPr>
          <w:b/>
        </w:rPr>
      </w:pPr>
    </w:p>
    <w:p w14:paraId="41FC8F47" w14:textId="77777777" w:rsidR="008C3973" w:rsidRPr="008C3973" w:rsidRDefault="008C3973" w:rsidP="008C3973">
      <w:pPr>
        <w:pStyle w:val="Lijstalinea"/>
        <w:rPr>
          <w:b/>
        </w:rPr>
      </w:pPr>
    </w:p>
    <w:p w14:paraId="11116971" w14:textId="77777777" w:rsidR="008C3973" w:rsidRPr="008C3973" w:rsidRDefault="008C3973" w:rsidP="008C3973">
      <w:pPr>
        <w:rPr>
          <w:b/>
        </w:rPr>
      </w:pPr>
      <w:r>
        <w:rPr>
          <w:b/>
          <w:noProof/>
        </w:rPr>
        <w:drawing>
          <wp:inline distT="0" distB="0" distL="0" distR="0" wp14:anchorId="31E8C3E6" wp14:editId="49B01403">
            <wp:extent cx="5076825" cy="5076825"/>
            <wp:effectExtent l="0" t="0" r="9525" b="9525"/>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076825" cy="5076825"/>
                    </a:xfrm>
                    <a:prstGeom prst="rect">
                      <a:avLst/>
                    </a:prstGeom>
                    <a:noFill/>
                  </pic:spPr>
                </pic:pic>
              </a:graphicData>
            </a:graphic>
          </wp:inline>
        </w:drawing>
      </w:r>
    </w:p>
    <w:p w14:paraId="6406D4F0" w14:textId="77777777" w:rsidR="008E4BA2" w:rsidRDefault="008E4BA2" w:rsidP="008C3973">
      <w:pPr>
        <w:rPr>
          <w:color w:val="444444"/>
          <w:shd w:val="clear" w:color="auto" w:fill="FFFFFF"/>
        </w:rPr>
      </w:pPr>
      <w:r w:rsidRPr="008E4BA2">
        <w:rPr>
          <w:color w:val="444444"/>
          <w:shd w:val="clear" w:color="auto" w:fill="FFFFFF"/>
        </w:rPr>
        <w:t xml:space="preserve">Toch moet je niet alleen naar de houdbaarheidsdatum kijken. Er zijn meer punten waar rekening mee moet worden gehouden bij de beoordeling van de houdbaarheid van de slijpschijven. </w:t>
      </w:r>
    </w:p>
    <w:p w14:paraId="7523E090" w14:textId="77777777" w:rsidR="008C3973" w:rsidRDefault="008E4BA2" w:rsidP="008C3973">
      <w:pPr>
        <w:rPr>
          <w:color w:val="444444"/>
          <w:shd w:val="clear" w:color="auto" w:fill="FFFFFF"/>
        </w:rPr>
      </w:pPr>
      <w:r w:rsidRPr="008E4BA2">
        <w:rPr>
          <w:color w:val="444444"/>
          <w:shd w:val="clear" w:color="auto" w:fill="FFFFFF"/>
        </w:rPr>
        <w:t xml:space="preserve">Wanneer een slijpschijf verkeerd is gemonteerd of verkeerd wordt toegepast kan dit de schijf ernstig beschadigen, zelfs zo erg dat hij niet meer bruikbaar is. Daarnaast is aanraking met water ook niet goed voor het behoud van de schijf. Ook wanneer de schijf op de grond is gevallen </w:t>
      </w:r>
      <w:r>
        <w:rPr>
          <w:color w:val="444444"/>
          <w:shd w:val="clear" w:color="auto" w:fill="FFFFFF"/>
        </w:rPr>
        <w:t>is het aan te raden</w:t>
      </w:r>
      <w:r w:rsidRPr="008E4BA2">
        <w:rPr>
          <w:color w:val="444444"/>
          <w:shd w:val="clear" w:color="auto" w:fill="FFFFFF"/>
        </w:rPr>
        <w:t xml:space="preserve"> om de schijf niet meer te gebruiken. En als laatste wanneer een slijpschijf breuklijnen of uitgebroken stukken vertoont, is het ook niet verstandig om de schijf nog te gebruiken.</w:t>
      </w:r>
    </w:p>
    <w:p w14:paraId="7C6AEB4C" w14:textId="77777777" w:rsidR="00334B2B" w:rsidRPr="008E4BA2" w:rsidRDefault="00334B2B" w:rsidP="008C3973">
      <w:pPr>
        <w:rPr>
          <w:b/>
        </w:rPr>
      </w:pPr>
    </w:p>
    <w:p w14:paraId="2CD1AD89" w14:textId="77777777" w:rsidR="008E4BA2" w:rsidRDefault="008E4BA2">
      <w:pPr>
        <w:rPr>
          <w:b/>
        </w:rPr>
      </w:pPr>
    </w:p>
    <w:p w14:paraId="02FB1C0B" w14:textId="77777777" w:rsidR="00E57AFA" w:rsidRDefault="00E57AFA">
      <w:pPr>
        <w:rPr>
          <w:b/>
        </w:rPr>
      </w:pPr>
      <w:r w:rsidRPr="008E4BA2">
        <w:rPr>
          <w:b/>
        </w:rPr>
        <w:t xml:space="preserve">Correcte montage en </w:t>
      </w:r>
      <w:r w:rsidR="00CB6791">
        <w:rPr>
          <w:b/>
        </w:rPr>
        <w:t xml:space="preserve">gebruik </w:t>
      </w:r>
      <w:r w:rsidRPr="008E4BA2">
        <w:rPr>
          <w:b/>
        </w:rPr>
        <w:t>slijpschijf</w:t>
      </w:r>
      <w:r w:rsidR="008E4BA2">
        <w:rPr>
          <w:b/>
        </w:rPr>
        <w:t>:</w:t>
      </w:r>
    </w:p>
    <w:p w14:paraId="766F791B" w14:textId="77777777" w:rsidR="00CB6791" w:rsidRPr="00CB6791" w:rsidRDefault="00CB6791" w:rsidP="00CB6791">
      <w:pPr>
        <w:pStyle w:val="Lijstalinea"/>
        <w:numPr>
          <w:ilvl w:val="0"/>
          <w:numId w:val="4"/>
        </w:numPr>
      </w:pPr>
      <w:r w:rsidRPr="00CB6791">
        <w:t>Visuele controle op barsten, beschadigingen</w:t>
      </w:r>
    </w:p>
    <w:p w14:paraId="2D85F9F9" w14:textId="77777777" w:rsidR="00CB6791" w:rsidRPr="00CB6791" w:rsidRDefault="00CB6791" w:rsidP="00CB6791">
      <w:pPr>
        <w:pStyle w:val="Lijstalinea"/>
        <w:numPr>
          <w:ilvl w:val="0"/>
          <w:numId w:val="4"/>
        </w:numPr>
      </w:pPr>
      <w:r w:rsidRPr="00CB6791">
        <w:t>Controle houdbaarheid</w:t>
      </w:r>
    </w:p>
    <w:p w14:paraId="07D384ED" w14:textId="77777777" w:rsidR="00CB6791" w:rsidRPr="00CB6791" w:rsidRDefault="00CB6791" w:rsidP="00CB6791">
      <w:pPr>
        <w:pStyle w:val="Lijstalinea"/>
        <w:numPr>
          <w:ilvl w:val="0"/>
          <w:numId w:val="4"/>
        </w:numPr>
      </w:pPr>
      <w:r w:rsidRPr="00CB6791">
        <w:t>Schijf aangepast aan het te bewerken materiaal</w:t>
      </w:r>
    </w:p>
    <w:p w14:paraId="589F25CE" w14:textId="77777777" w:rsidR="00CB6791" w:rsidRDefault="00CB6791" w:rsidP="00CB6791">
      <w:pPr>
        <w:pStyle w:val="Lijstalinea"/>
        <w:numPr>
          <w:ilvl w:val="0"/>
          <w:numId w:val="4"/>
        </w:numPr>
      </w:pPr>
      <w:r w:rsidRPr="00CB6791">
        <w:t>Schijf aangepast aan de uit te voeren bewerking</w:t>
      </w:r>
    </w:p>
    <w:p w14:paraId="6C7A2208" w14:textId="77777777" w:rsidR="00A828C1" w:rsidRDefault="00A828C1" w:rsidP="00CB6791">
      <w:pPr>
        <w:pStyle w:val="Lijstalinea"/>
        <w:numPr>
          <w:ilvl w:val="0"/>
          <w:numId w:val="4"/>
        </w:numPr>
      </w:pPr>
      <w:r>
        <w:t>Schijf aangepast aan het gereedschap (slijptol) en omgekeerd</w:t>
      </w:r>
    </w:p>
    <w:p w14:paraId="247870B6" w14:textId="77777777" w:rsidR="00CB6791" w:rsidRPr="00CB6791" w:rsidRDefault="00CB6791" w:rsidP="00A828C1">
      <w:pPr>
        <w:pStyle w:val="Lijstalinea"/>
      </w:pPr>
    </w:p>
    <w:p w14:paraId="3B88CDDC" w14:textId="77777777" w:rsidR="008E4BA2" w:rsidRPr="00CB6791" w:rsidRDefault="008E4BA2" w:rsidP="00CB6791">
      <w:pPr>
        <w:pStyle w:val="Lijstalinea"/>
        <w:jc w:val="center"/>
      </w:pPr>
      <w:r w:rsidRPr="00CB6791">
        <w:rPr>
          <w:b/>
        </w:rPr>
        <w:t>Instructiefilm:</w:t>
      </w:r>
    </w:p>
    <w:p w14:paraId="0A4E3F4D" w14:textId="77777777" w:rsidR="008E4BA2" w:rsidRPr="008E4BA2" w:rsidRDefault="00CB6791" w:rsidP="00CB6791">
      <w:pPr>
        <w:jc w:val="center"/>
        <w:rPr>
          <w:b/>
        </w:rPr>
      </w:pPr>
      <w:r>
        <w:rPr>
          <w:b/>
          <w:noProof/>
        </w:rPr>
        <w:drawing>
          <wp:inline distT="0" distB="0" distL="0" distR="0" wp14:anchorId="02FC9F8B" wp14:editId="308152EA">
            <wp:extent cx="5819775" cy="3879850"/>
            <wp:effectExtent l="0" t="0" r="9525" b="6350"/>
            <wp:docPr id="15" name="Video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
                    <pic:cNvPicPr/>
                  </pic:nvPicPr>
                  <pic:blipFill>
                    <a:blip r:embed="rId10">
                      <a:extLst>
                        <a:ext uri="{28A0092B-C50C-407E-A947-70E740481C1C}">
                          <a14:useLocalDpi xmlns:a14="http://schemas.microsoft.com/office/drawing/2010/main" val="0"/>
                        </a:ext>
                        <a:ext uri="{C809E66F-F1BF-436E-b5F7-EEA9579F0CBA}">
                          <wp15:webVideoPr xmlns:wp15="http://schemas.microsoft.com/office/word/2012/wordprocessingDrawing" embeddedHtml="https://youtu.be/PEz0aFJm0lY"/>
                        </a:ext>
                      </a:extLst>
                    </a:blip>
                    <a:stretch>
                      <a:fillRect/>
                    </a:stretch>
                  </pic:blipFill>
                  <pic:spPr>
                    <a:xfrm>
                      <a:off x="0" y="0"/>
                      <a:ext cx="5835170" cy="3890113"/>
                    </a:xfrm>
                    <a:prstGeom prst="rect">
                      <a:avLst/>
                    </a:prstGeom>
                  </pic:spPr>
                </pic:pic>
              </a:graphicData>
            </a:graphic>
          </wp:inline>
        </w:drawing>
      </w:r>
    </w:p>
    <w:p w14:paraId="76DF204C" w14:textId="77777777" w:rsidR="004620C3" w:rsidRDefault="007F7D43">
      <w:r>
        <w:t xml:space="preserve">Oefening: </w:t>
      </w:r>
    </w:p>
    <w:p w14:paraId="68E6EDB5" w14:textId="77777777" w:rsidR="004620C3" w:rsidRDefault="004620C3">
      <w:r>
        <w:t>Monteer en demonteer per 2 op de correcte wijze een slijpschijf op de slijptol. Succes!!</w:t>
      </w:r>
      <w:bookmarkStart w:id="0" w:name="_GoBack"/>
      <w:bookmarkEnd w:id="0"/>
    </w:p>
    <w:p w14:paraId="7E3A1A62" w14:textId="77777777" w:rsidR="00CB6791" w:rsidRDefault="00CB6791" w:rsidP="00B33EF1">
      <w:pPr>
        <w:rPr>
          <w:b/>
        </w:rPr>
      </w:pPr>
    </w:p>
    <w:p w14:paraId="16131572" w14:textId="77777777" w:rsidR="00B33EF1" w:rsidRPr="00B33EF1" w:rsidRDefault="00B33EF1" w:rsidP="00B33EF1">
      <w:pPr>
        <w:rPr>
          <w:b/>
        </w:rPr>
      </w:pPr>
      <w:r w:rsidRPr="00B33EF1">
        <w:rPr>
          <w:b/>
        </w:rPr>
        <w:t>Soorten slijpmachines en gebruik</w:t>
      </w:r>
      <w:r w:rsidR="00CB6791">
        <w:rPr>
          <w:b/>
        </w:rPr>
        <w:t>:</w:t>
      </w:r>
    </w:p>
    <w:p w14:paraId="752A62FE" w14:textId="77777777" w:rsidR="00CB6791" w:rsidRDefault="00CB6791">
      <w:pPr>
        <w:rPr>
          <w:b/>
        </w:rPr>
      </w:pPr>
    </w:p>
    <w:p w14:paraId="7624AD65" w14:textId="77777777" w:rsidR="00376899" w:rsidRDefault="00376899">
      <w:pPr>
        <w:rPr>
          <w:b/>
        </w:rPr>
      </w:pPr>
      <w:r w:rsidRPr="00376899">
        <w:rPr>
          <w:b/>
        </w:rPr>
        <w:t>Handmatig slijpen:</w:t>
      </w:r>
    </w:p>
    <w:p w14:paraId="781CF718" w14:textId="77777777" w:rsidR="00CB6791" w:rsidRDefault="00CB6791">
      <w:pPr>
        <w:rPr>
          <w:b/>
        </w:rPr>
      </w:pPr>
    </w:p>
    <w:p w14:paraId="0A405A38" w14:textId="77777777" w:rsidR="00A64473" w:rsidRDefault="00A64473">
      <w:pPr>
        <w:rPr>
          <w:b/>
        </w:rPr>
      </w:pPr>
      <w:r>
        <w:rPr>
          <w:b/>
        </w:rPr>
        <w:t>De haakse slijptol:</w:t>
      </w:r>
    </w:p>
    <w:p w14:paraId="61D1CB9E" w14:textId="77777777" w:rsidR="00A64473" w:rsidRPr="00A64473" w:rsidRDefault="00A64473" w:rsidP="00A64473">
      <w:pPr>
        <w:shd w:val="clear" w:color="auto" w:fill="FFFFFF"/>
        <w:spacing w:before="120" w:after="120" w:line="240" w:lineRule="auto"/>
        <w:rPr>
          <w:rFonts w:ascii="Arial" w:eastAsia="Times New Roman" w:hAnsi="Arial" w:cs="Arial"/>
          <w:color w:val="202122"/>
          <w:lang w:eastAsia="nl-BE"/>
        </w:rPr>
      </w:pPr>
      <w:r w:rsidRPr="00A64473">
        <w:rPr>
          <w:rFonts w:ascii="Arial" w:eastAsia="Times New Roman" w:hAnsi="Arial" w:cs="Arial"/>
          <w:color w:val="202122"/>
          <w:lang w:eastAsia="nl-BE"/>
        </w:rPr>
        <w:t>Een </w:t>
      </w:r>
      <w:r w:rsidRPr="00A64473">
        <w:rPr>
          <w:rFonts w:ascii="Arial" w:eastAsia="Times New Roman" w:hAnsi="Arial" w:cs="Arial"/>
          <w:b/>
          <w:bCs/>
          <w:color w:val="202122"/>
          <w:lang w:eastAsia="nl-BE"/>
        </w:rPr>
        <w:t>haakse slijper</w:t>
      </w:r>
      <w:r>
        <w:rPr>
          <w:rFonts w:ascii="Arial" w:eastAsia="Times New Roman" w:hAnsi="Arial" w:cs="Arial"/>
          <w:color w:val="202122"/>
          <w:lang w:eastAsia="nl-BE"/>
        </w:rPr>
        <w:t xml:space="preserve"> of </w:t>
      </w:r>
      <w:r w:rsidRPr="00A64473">
        <w:rPr>
          <w:rFonts w:ascii="Arial" w:eastAsia="Times New Roman" w:hAnsi="Arial" w:cs="Arial"/>
          <w:b/>
          <w:bCs/>
          <w:color w:val="202122"/>
          <w:lang w:eastAsia="nl-BE"/>
        </w:rPr>
        <w:t>slijptol</w:t>
      </w:r>
      <w:r w:rsidRPr="00A64473">
        <w:rPr>
          <w:rFonts w:ascii="Arial" w:eastAsia="Times New Roman" w:hAnsi="Arial" w:cs="Arial"/>
          <w:color w:val="202122"/>
          <w:lang w:eastAsia="nl-BE"/>
        </w:rPr>
        <w:t xml:space="preserve"> is een </w:t>
      </w:r>
      <w:r>
        <w:rPr>
          <w:rFonts w:ascii="Arial" w:eastAsia="Times New Roman" w:hAnsi="Arial" w:cs="Arial"/>
          <w:color w:val="202122"/>
          <w:lang w:eastAsia="nl-BE"/>
        </w:rPr>
        <w:t>gereedschap</w:t>
      </w:r>
      <w:r w:rsidRPr="00A64473">
        <w:rPr>
          <w:rFonts w:ascii="Arial" w:eastAsia="Times New Roman" w:hAnsi="Arial" w:cs="Arial"/>
          <w:color w:val="202122"/>
          <w:lang w:eastAsia="nl-BE"/>
        </w:rPr>
        <w:t> om </w:t>
      </w:r>
      <w:r>
        <w:rPr>
          <w:rFonts w:ascii="Arial" w:eastAsia="Times New Roman" w:hAnsi="Arial" w:cs="Arial"/>
          <w:color w:val="202122"/>
          <w:lang w:eastAsia="nl-BE"/>
        </w:rPr>
        <w:t>metaal, steen of hout</w:t>
      </w:r>
      <w:r w:rsidRPr="00A64473">
        <w:rPr>
          <w:rFonts w:ascii="Arial" w:eastAsia="Times New Roman" w:hAnsi="Arial" w:cs="Arial"/>
          <w:color w:val="202122"/>
          <w:lang w:eastAsia="nl-BE"/>
        </w:rPr>
        <w:t xml:space="preserve"> te </w:t>
      </w:r>
      <w:r>
        <w:rPr>
          <w:rFonts w:ascii="Arial" w:eastAsia="Times New Roman" w:hAnsi="Arial" w:cs="Arial"/>
          <w:color w:val="202122"/>
          <w:lang w:eastAsia="nl-BE"/>
        </w:rPr>
        <w:t xml:space="preserve">bewerken. Een </w:t>
      </w:r>
      <w:r w:rsidRPr="00A64473">
        <w:rPr>
          <w:rFonts w:ascii="Arial" w:eastAsia="Times New Roman" w:hAnsi="Arial" w:cs="Arial"/>
          <w:color w:val="202122"/>
          <w:lang w:eastAsia="nl-BE"/>
        </w:rPr>
        <w:t>haakse slijper kan aangedreven worden door </w:t>
      </w:r>
      <w:r>
        <w:rPr>
          <w:rFonts w:ascii="Arial" w:eastAsia="Times New Roman" w:hAnsi="Arial" w:cs="Arial"/>
          <w:color w:val="202122"/>
          <w:lang w:eastAsia="nl-BE"/>
        </w:rPr>
        <w:t>elektriciteit, benzine</w:t>
      </w:r>
      <w:r w:rsidRPr="00A64473">
        <w:rPr>
          <w:rFonts w:ascii="Arial" w:eastAsia="Times New Roman" w:hAnsi="Arial" w:cs="Arial"/>
          <w:color w:val="202122"/>
          <w:lang w:eastAsia="nl-BE"/>
        </w:rPr>
        <w:t> of </w:t>
      </w:r>
      <w:r>
        <w:rPr>
          <w:rFonts w:ascii="Arial" w:eastAsia="Times New Roman" w:hAnsi="Arial" w:cs="Arial"/>
          <w:color w:val="202122"/>
          <w:lang w:eastAsia="nl-BE"/>
        </w:rPr>
        <w:t>lucht.</w:t>
      </w:r>
      <w:r w:rsidRPr="00A64473">
        <w:rPr>
          <w:rFonts w:ascii="Arial" w:eastAsia="Times New Roman" w:hAnsi="Arial" w:cs="Arial"/>
          <w:color w:val="202122"/>
          <w:lang w:eastAsia="nl-BE"/>
        </w:rPr>
        <w:t xml:space="preserve"> Hij wordt vooral gebruikt voor het </w:t>
      </w:r>
      <w:r>
        <w:rPr>
          <w:rFonts w:ascii="Arial" w:eastAsia="Times New Roman" w:hAnsi="Arial" w:cs="Arial"/>
          <w:color w:val="202122"/>
          <w:lang w:eastAsia="nl-BE"/>
        </w:rPr>
        <w:t>slijpen</w:t>
      </w:r>
      <w:r w:rsidRPr="00A64473">
        <w:rPr>
          <w:rFonts w:ascii="Arial" w:eastAsia="Times New Roman" w:hAnsi="Arial" w:cs="Arial"/>
          <w:color w:val="202122"/>
          <w:lang w:eastAsia="nl-BE"/>
        </w:rPr>
        <w:t xml:space="preserve"> en </w:t>
      </w:r>
      <w:r>
        <w:rPr>
          <w:rFonts w:ascii="Arial" w:eastAsia="Times New Roman" w:hAnsi="Arial" w:cs="Arial"/>
          <w:color w:val="202122"/>
          <w:lang w:eastAsia="nl-BE"/>
        </w:rPr>
        <w:t>zagen</w:t>
      </w:r>
      <w:r w:rsidRPr="00A64473">
        <w:rPr>
          <w:rFonts w:ascii="Arial" w:eastAsia="Times New Roman" w:hAnsi="Arial" w:cs="Arial"/>
          <w:color w:val="202122"/>
          <w:lang w:eastAsia="nl-BE"/>
        </w:rPr>
        <w:t> in metaal en steen.</w:t>
      </w:r>
    </w:p>
    <w:p w14:paraId="487D4BDB" w14:textId="77777777" w:rsidR="00A64473" w:rsidRPr="00A64473" w:rsidRDefault="00A64473" w:rsidP="00A64473">
      <w:pPr>
        <w:shd w:val="clear" w:color="auto" w:fill="FFFFFF"/>
        <w:spacing w:before="120" w:after="120" w:line="240" w:lineRule="auto"/>
        <w:rPr>
          <w:rFonts w:ascii="Arial" w:eastAsia="Times New Roman" w:hAnsi="Arial" w:cs="Arial"/>
          <w:color w:val="202122"/>
          <w:lang w:eastAsia="nl-BE"/>
        </w:rPr>
      </w:pPr>
      <w:r w:rsidRPr="00A64473">
        <w:rPr>
          <w:rFonts w:ascii="Arial" w:eastAsia="Times New Roman" w:hAnsi="Arial" w:cs="Arial"/>
          <w:color w:val="202122"/>
          <w:lang w:eastAsia="nl-BE"/>
        </w:rPr>
        <w:t>Vaak wordt deze machine gebruikt voor het grovere werk, zoals he</w:t>
      </w:r>
      <w:r>
        <w:rPr>
          <w:rFonts w:ascii="Arial" w:eastAsia="Times New Roman" w:hAnsi="Arial" w:cs="Arial"/>
          <w:color w:val="202122"/>
          <w:lang w:eastAsia="nl-BE"/>
        </w:rPr>
        <w:t>t</w:t>
      </w:r>
      <w:r w:rsidRPr="00A64473">
        <w:rPr>
          <w:rFonts w:ascii="Arial" w:eastAsia="Times New Roman" w:hAnsi="Arial" w:cs="Arial"/>
          <w:color w:val="202122"/>
          <w:lang w:eastAsia="nl-BE"/>
        </w:rPr>
        <w:t> </w:t>
      </w:r>
      <w:r>
        <w:rPr>
          <w:rFonts w:ascii="Arial" w:eastAsia="Times New Roman" w:hAnsi="Arial" w:cs="Arial"/>
          <w:color w:val="202122"/>
          <w:lang w:eastAsia="nl-BE"/>
        </w:rPr>
        <w:t xml:space="preserve">doorslijpen </w:t>
      </w:r>
      <w:r w:rsidRPr="00A64473">
        <w:rPr>
          <w:rFonts w:ascii="Arial" w:eastAsia="Times New Roman" w:hAnsi="Arial" w:cs="Arial"/>
          <w:color w:val="202122"/>
          <w:lang w:eastAsia="nl-BE"/>
        </w:rPr>
        <w:t>van buizen of betonijzer. Het gebruik van de haakse slijper zal dan ook veelal plaatsvinden in de bouw of op grote constructiewerkplaatsen. Ook bij wegwerkzaamheden wordt deze machine vaak gebruikt om stoeptegels of bakstenen door te slijpen. Hiervoor wordt dan een krachtige haakse slijper gebruikt die voorzien is van een benzinemotor en die met water gekoeld dient te worden.</w:t>
      </w:r>
    </w:p>
    <w:p w14:paraId="09D3FA23" w14:textId="77777777" w:rsidR="00A64473" w:rsidRPr="00A64473" w:rsidRDefault="00A64473" w:rsidP="00A64473">
      <w:pPr>
        <w:shd w:val="clear" w:color="auto" w:fill="FFFFFF"/>
        <w:spacing w:before="120" w:after="120" w:line="240" w:lineRule="auto"/>
        <w:rPr>
          <w:rFonts w:ascii="Arial" w:eastAsia="Times New Roman" w:hAnsi="Arial" w:cs="Arial"/>
          <w:color w:val="202122"/>
          <w:lang w:eastAsia="nl-BE"/>
        </w:rPr>
      </w:pPr>
      <w:r w:rsidRPr="00A64473">
        <w:rPr>
          <w:rFonts w:ascii="Arial" w:eastAsia="Times New Roman" w:hAnsi="Arial" w:cs="Arial"/>
          <w:color w:val="202122"/>
          <w:lang w:eastAsia="nl-BE"/>
        </w:rPr>
        <w:t>Europese en Amerikaanse slijpers hebben verschillende afmetingen wat betreft montagegat en aandrijfasdiameter voor de schijven</w:t>
      </w:r>
      <w:r w:rsidR="00CB6791">
        <w:rPr>
          <w:rFonts w:ascii="Arial" w:eastAsia="Times New Roman" w:hAnsi="Arial" w:cs="Arial"/>
          <w:color w:val="202122"/>
          <w:lang w:eastAsia="nl-BE"/>
        </w:rPr>
        <w:t>.</w:t>
      </w:r>
    </w:p>
    <w:p w14:paraId="242FC192" w14:textId="77777777" w:rsidR="00A64473" w:rsidRDefault="00A64473">
      <w:pPr>
        <w:rPr>
          <w:b/>
        </w:rPr>
      </w:pPr>
    </w:p>
    <w:p w14:paraId="5721C1FF" w14:textId="77777777" w:rsidR="00CB6791" w:rsidRDefault="00CB6791">
      <w:pPr>
        <w:rPr>
          <w:b/>
        </w:rPr>
      </w:pPr>
    </w:p>
    <w:p w14:paraId="451C4A2C" w14:textId="77777777" w:rsidR="00376899" w:rsidRDefault="00376899">
      <w:pPr>
        <w:rPr>
          <w:b/>
        </w:rPr>
      </w:pPr>
      <w:r>
        <w:rPr>
          <w:b/>
        </w:rPr>
        <w:t>Onderdelen slijpmachine:</w:t>
      </w:r>
    </w:p>
    <w:p w14:paraId="69566175" w14:textId="77777777" w:rsidR="00A828C1" w:rsidRDefault="00A828C1">
      <w:pPr>
        <w:rPr>
          <w:b/>
        </w:rPr>
      </w:pPr>
    </w:p>
    <w:p w14:paraId="31E5BFCA" w14:textId="77777777" w:rsidR="00A828C1" w:rsidRDefault="00A828C1">
      <w:pPr>
        <w:rPr>
          <w:b/>
        </w:rPr>
      </w:pPr>
    </w:p>
    <w:p w14:paraId="55FB6CA4" w14:textId="77777777" w:rsidR="00A828C1" w:rsidRDefault="00A828C1">
      <w:pPr>
        <w:rPr>
          <w:b/>
        </w:rPr>
      </w:pPr>
    </w:p>
    <w:p w14:paraId="2983BBA0" w14:textId="77777777" w:rsidR="00A828C1" w:rsidRDefault="00A828C1">
      <w:pPr>
        <w:rPr>
          <w:b/>
        </w:rPr>
      </w:pPr>
    </w:p>
    <w:p w14:paraId="3DC1C01E" w14:textId="77777777" w:rsidR="00A828C1" w:rsidRDefault="00A828C1">
      <w:pPr>
        <w:rPr>
          <w:b/>
        </w:rPr>
      </w:pPr>
    </w:p>
    <w:p w14:paraId="4CF41451" w14:textId="77777777" w:rsidR="00A64473" w:rsidRDefault="00E25C32">
      <w:pPr>
        <w:rPr>
          <w:b/>
        </w:rPr>
      </w:pPr>
      <w:r>
        <w:rPr>
          <w:b/>
          <w:noProof/>
        </w:rPr>
        <w:drawing>
          <wp:inline distT="0" distB="0" distL="0" distR="0" wp14:anchorId="6C56B66C" wp14:editId="55A12ECA">
            <wp:extent cx="6114602" cy="5162550"/>
            <wp:effectExtent l="0" t="0" r="63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30824" cy="5176247"/>
                    </a:xfrm>
                    <a:prstGeom prst="rect">
                      <a:avLst/>
                    </a:prstGeom>
                    <a:noFill/>
                  </pic:spPr>
                </pic:pic>
              </a:graphicData>
            </a:graphic>
          </wp:inline>
        </w:drawing>
      </w:r>
    </w:p>
    <w:p w14:paraId="4ABC43F6" w14:textId="77777777" w:rsidR="0070203E" w:rsidRDefault="0070203E">
      <w:pPr>
        <w:rPr>
          <w:b/>
        </w:rPr>
      </w:pPr>
    </w:p>
    <w:p w14:paraId="33881AB8" w14:textId="77777777" w:rsidR="00A828C1" w:rsidRDefault="00A828C1">
      <w:pPr>
        <w:rPr>
          <w:b/>
        </w:rPr>
      </w:pPr>
    </w:p>
    <w:p w14:paraId="0775E355" w14:textId="77777777" w:rsidR="00A828C1" w:rsidRDefault="00A828C1">
      <w:pPr>
        <w:rPr>
          <w:b/>
        </w:rPr>
      </w:pPr>
    </w:p>
    <w:p w14:paraId="509EE93A" w14:textId="77777777" w:rsidR="00A828C1" w:rsidRDefault="00A828C1">
      <w:pPr>
        <w:rPr>
          <w:b/>
        </w:rPr>
      </w:pPr>
    </w:p>
    <w:p w14:paraId="7B663C7E" w14:textId="77777777" w:rsidR="00A828C1" w:rsidRDefault="00A828C1">
      <w:pPr>
        <w:rPr>
          <w:b/>
        </w:rPr>
      </w:pPr>
    </w:p>
    <w:p w14:paraId="1C2BB998" w14:textId="77777777" w:rsidR="00A828C1" w:rsidRDefault="00A828C1">
      <w:pPr>
        <w:rPr>
          <w:b/>
        </w:rPr>
      </w:pPr>
    </w:p>
    <w:p w14:paraId="547BAD98" w14:textId="77777777" w:rsidR="0070203E" w:rsidRPr="0070203E" w:rsidRDefault="0070203E">
      <w:pPr>
        <w:rPr>
          <w:b/>
        </w:rPr>
      </w:pPr>
      <w:r w:rsidRPr="0070203E">
        <w:rPr>
          <w:b/>
        </w:rPr>
        <w:t>Soorten:</w:t>
      </w:r>
    </w:p>
    <w:p w14:paraId="27BF94F5" w14:textId="77777777" w:rsidR="0070203E" w:rsidRDefault="0070203E"/>
    <w:p w14:paraId="7BC254B1" w14:textId="77777777" w:rsidR="00376899" w:rsidRPr="00CB6791" w:rsidRDefault="00376899" w:rsidP="00CB6791">
      <w:pPr>
        <w:jc w:val="center"/>
        <w:rPr>
          <w:b/>
        </w:rPr>
      </w:pPr>
      <w:r w:rsidRPr="00CB6791">
        <w:rPr>
          <w:b/>
        </w:rPr>
        <w:t>Kleine slijptol 115/125 mm.</w:t>
      </w:r>
    </w:p>
    <w:p w14:paraId="6937F466" w14:textId="77777777" w:rsidR="003653F6" w:rsidRDefault="003653F6"/>
    <w:p w14:paraId="22A7CEB0" w14:textId="77777777" w:rsidR="0070203E" w:rsidRDefault="003653F6" w:rsidP="00CB6791">
      <w:pPr>
        <w:jc w:val="center"/>
      </w:pPr>
      <w:r>
        <w:rPr>
          <w:noProof/>
        </w:rPr>
        <w:drawing>
          <wp:inline distT="0" distB="0" distL="0" distR="0" wp14:anchorId="238CE868" wp14:editId="6FBC9C45">
            <wp:extent cx="1752600" cy="1591945"/>
            <wp:effectExtent l="0" t="0" r="0" b="8255"/>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781061" cy="1617797"/>
                    </a:xfrm>
                    <a:prstGeom prst="rect">
                      <a:avLst/>
                    </a:prstGeom>
                    <a:noFill/>
                  </pic:spPr>
                </pic:pic>
              </a:graphicData>
            </a:graphic>
          </wp:inline>
        </w:drawing>
      </w:r>
    </w:p>
    <w:p w14:paraId="1AB1036A" w14:textId="77777777" w:rsidR="00F67A21" w:rsidRDefault="00F67A21" w:rsidP="00F67A21">
      <w:pPr>
        <w:rPr>
          <w:b/>
        </w:rPr>
      </w:pPr>
      <w:r>
        <w:rPr>
          <w:b/>
        </w:rPr>
        <w:t xml:space="preserve">Doel: </w:t>
      </w:r>
    </w:p>
    <w:p w14:paraId="13DCCC4E" w14:textId="77777777" w:rsidR="00CB6791" w:rsidRPr="007F7D43" w:rsidRDefault="00F67A21" w:rsidP="00F67A21">
      <w:r w:rsidRPr="007F7D43">
        <w:t>kleine, korte afbraam of snijwerkzaamheden</w:t>
      </w:r>
    </w:p>
    <w:p w14:paraId="18969B2A" w14:textId="77777777" w:rsidR="00F67A21" w:rsidRPr="007F7D43" w:rsidRDefault="00F67A21" w:rsidP="00F67A21">
      <w:r w:rsidRPr="007F7D43">
        <w:t>klein profiel en/of plaatwerk</w:t>
      </w:r>
    </w:p>
    <w:p w14:paraId="64CB5107" w14:textId="77777777" w:rsidR="00F67A21" w:rsidRPr="007F7D43" w:rsidRDefault="00F67A21" w:rsidP="00F67A21">
      <w:r w:rsidRPr="007F7D43">
        <w:t>PBM’s vereist</w:t>
      </w:r>
    </w:p>
    <w:p w14:paraId="66F07147" w14:textId="77777777" w:rsidR="00E57AFA" w:rsidRPr="00CB6791" w:rsidRDefault="003653F6" w:rsidP="00CB6791">
      <w:pPr>
        <w:jc w:val="center"/>
        <w:rPr>
          <w:b/>
        </w:rPr>
      </w:pPr>
      <w:r w:rsidRPr="00CB6791">
        <w:rPr>
          <w:b/>
        </w:rPr>
        <w:t>Midde</w:t>
      </w:r>
      <w:r w:rsidR="00F67A21">
        <w:rPr>
          <w:b/>
        </w:rPr>
        <w:t>lgrote</w:t>
      </w:r>
      <w:r w:rsidRPr="00CB6791">
        <w:rPr>
          <w:b/>
        </w:rPr>
        <w:t xml:space="preserve"> slijptol 180 mm.</w:t>
      </w:r>
    </w:p>
    <w:p w14:paraId="313694AC" w14:textId="77777777" w:rsidR="00E57AFA" w:rsidRDefault="00CB6791">
      <w:r>
        <w:rPr>
          <w:noProof/>
        </w:rPr>
        <w:drawing>
          <wp:anchor distT="0" distB="0" distL="114300" distR="114300" simplePos="0" relativeHeight="251658240" behindDoc="0" locked="0" layoutInCell="1" allowOverlap="1" wp14:anchorId="0C342AC9" wp14:editId="485A2248">
            <wp:simplePos x="0" y="0"/>
            <wp:positionH relativeFrom="column">
              <wp:posOffset>1395730</wp:posOffset>
            </wp:positionH>
            <wp:positionV relativeFrom="paragraph">
              <wp:posOffset>18415</wp:posOffset>
            </wp:positionV>
            <wp:extent cx="3028950" cy="2600325"/>
            <wp:effectExtent l="0" t="0" r="0" b="9525"/>
            <wp:wrapSquare wrapText="bothSides"/>
            <wp:docPr id="7" name="Afbeelding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028950" cy="2600325"/>
                    </a:xfrm>
                    <a:prstGeom prst="rect">
                      <a:avLst/>
                    </a:prstGeom>
                    <a:noFill/>
                  </pic:spPr>
                </pic:pic>
              </a:graphicData>
            </a:graphic>
            <wp14:sizeRelH relativeFrom="margin">
              <wp14:pctWidth>0</wp14:pctWidth>
            </wp14:sizeRelH>
            <wp14:sizeRelV relativeFrom="margin">
              <wp14:pctHeight>0</wp14:pctHeight>
            </wp14:sizeRelV>
          </wp:anchor>
        </w:drawing>
      </w:r>
    </w:p>
    <w:p w14:paraId="15F26932" w14:textId="77777777" w:rsidR="00E57AFA" w:rsidRDefault="00E57AFA"/>
    <w:p w14:paraId="0FBA6D6C" w14:textId="77777777" w:rsidR="00376899" w:rsidRDefault="00376899"/>
    <w:p w14:paraId="7E047BEE" w14:textId="77777777" w:rsidR="00376899" w:rsidRDefault="00376899"/>
    <w:p w14:paraId="0D136668" w14:textId="77777777" w:rsidR="00376899" w:rsidRDefault="00376899"/>
    <w:p w14:paraId="3C4C4A85" w14:textId="77777777" w:rsidR="00376899" w:rsidRDefault="00376899"/>
    <w:p w14:paraId="55D3A6A2" w14:textId="77777777" w:rsidR="00376899" w:rsidRDefault="00376899"/>
    <w:p w14:paraId="33AC7848" w14:textId="77777777" w:rsidR="00CB6791" w:rsidRDefault="00CB6791">
      <w:pPr>
        <w:rPr>
          <w:b/>
        </w:rPr>
      </w:pPr>
    </w:p>
    <w:p w14:paraId="7A8F3D6A" w14:textId="77777777" w:rsidR="00F67A21" w:rsidRDefault="00F67A21">
      <w:pPr>
        <w:rPr>
          <w:b/>
        </w:rPr>
      </w:pPr>
    </w:p>
    <w:p w14:paraId="643414D9" w14:textId="77777777" w:rsidR="00CB6791" w:rsidRDefault="00F67A21">
      <w:pPr>
        <w:rPr>
          <w:b/>
        </w:rPr>
      </w:pPr>
      <w:r>
        <w:rPr>
          <w:b/>
        </w:rPr>
        <w:t>Doel:</w:t>
      </w:r>
    </w:p>
    <w:p w14:paraId="3D10C716" w14:textId="77777777" w:rsidR="00F67A21" w:rsidRPr="007F7D43" w:rsidRDefault="00F67A21">
      <w:r w:rsidRPr="007F7D43">
        <w:t>Middelzware tot zware afbraam of snijwerkzaamheden</w:t>
      </w:r>
    </w:p>
    <w:p w14:paraId="47B2734E" w14:textId="77777777" w:rsidR="00F67A21" w:rsidRPr="007F7D43" w:rsidRDefault="00F67A21">
      <w:r w:rsidRPr="007F7D43">
        <w:t>Klein tot middelgroot profiel en/of plaatwerk</w:t>
      </w:r>
    </w:p>
    <w:p w14:paraId="23FE48C9" w14:textId="77777777" w:rsidR="00F67A21" w:rsidRPr="007F7D43" w:rsidRDefault="00F67A21">
      <w:r w:rsidRPr="007F7D43">
        <w:t>PBM’s vereist</w:t>
      </w:r>
    </w:p>
    <w:p w14:paraId="6D3B0B80" w14:textId="77777777" w:rsidR="00CB6791" w:rsidRPr="007F7D43" w:rsidRDefault="00CB6791"/>
    <w:p w14:paraId="0D352E74" w14:textId="77777777" w:rsidR="00CB6791" w:rsidRDefault="00CB6791">
      <w:pPr>
        <w:rPr>
          <w:b/>
        </w:rPr>
      </w:pPr>
    </w:p>
    <w:p w14:paraId="4C43E2D8" w14:textId="77777777" w:rsidR="00CB6791" w:rsidRDefault="00CB6791">
      <w:pPr>
        <w:rPr>
          <w:b/>
        </w:rPr>
      </w:pPr>
    </w:p>
    <w:p w14:paraId="636255FA" w14:textId="77777777" w:rsidR="00376899" w:rsidRPr="00CB6791" w:rsidRDefault="00376899" w:rsidP="00CB6791">
      <w:pPr>
        <w:jc w:val="center"/>
        <w:rPr>
          <w:b/>
        </w:rPr>
      </w:pPr>
      <w:r w:rsidRPr="00CB6791">
        <w:rPr>
          <w:b/>
        </w:rPr>
        <w:t>Grote slijptol 230 mm.</w:t>
      </w:r>
    </w:p>
    <w:p w14:paraId="4E894C09" w14:textId="77777777" w:rsidR="001555F6" w:rsidRDefault="001555F6"/>
    <w:p w14:paraId="0436C48C" w14:textId="77777777" w:rsidR="00376899" w:rsidRDefault="00376899"/>
    <w:p w14:paraId="441EE914" w14:textId="77777777" w:rsidR="00376899" w:rsidRDefault="001555F6" w:rsidP="00CB6791">
      <w:pPr>
        <w:jc w:val="center"/>
      </w:pPr>
      <w:r>
        <w:rPr>
          <w:noProof/>
        </w:rPr>
        <w:drawing>
          <wp:inline distT="0" distB="0" distL="0" distR="0" wp14:anchorId="36A0495D" wp14:editId="3E2B5538">
            <wp:extent cx="3486150" cy="3287775"/>
            <wp:effectExtent l="0" t="0" r="0" b="825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486150" cy="3287775"/>
                    </a:xfrm>
                    <a:prstGeom prst="rect">
                      <a:avLst/>
                    </a:prstGeom>
                    <a:noFill/>
                  </pic:spPr>
                </pic:pic>
              </a:graphicData>
            </a:graphic>
          </wp:inline>
        </w:drawing>
      </w:r>
    </w:p>
    <w:p w14:paraId="70E08346" w14:textId="77777777" w:rsidR="00F67A21" w:rsidRDefault="00F67A21" w:rsidP="00724663">
      <w:pPr>
        <w:rPr>
          <w:b/>
        </w:rPr>
      </w:pPr>
      <w:r>
        <w:rPr>
          <w:b/>
        </w:rPr>
        <w:t>Doel:</w:t>
      </w:r>
    </w:p>
    <w:p w14:paraId="7018FA8E" w14:textId="77777777" w:rsidR="00F67A21" w:rsidRPr="007F7D43" w:rsidRDefault="00F67A21" w:rsidP="00724663">
      <w:r w:rsidRPr="007F7D43">
        <w:t>Zware langdurige snij of afbraamwerk</w:t>
      </w:r>
      <w:r w:rsidR="007F7D43" w:rsidRPr="007F7D43">
        <w:t>zaamheden</w:t>
      </w:r>
    </w:p>
    <w:p w14:paraId="0951099B" w14:textId="77777777" w:rsidR="007F7D43" w:rsidRPr="007F7D43" w:rsidRDefault="007F7D43" w:rsidP="00724663">
      <w:r w:rsidRPr="007F7D43">
        <w:t>Middelgroot tot groot profiel en/of plaatwerk</w:t>
      </w:r>
    </w:p>
    <w:p w14:paraId="04EA4811" w14:textId="77777777" w:rsidR="007F7D43" w:rsidRPr="007F7D43" w:rsidRDefault="007F7D43" w:rsidP="00724663">
      <w:r w:rsidRPr="007F7D43">
        <w:t>PBM’s vereist (aanvulling met hittebestendige lasschort)</w:t>
      </w:r>
    </w:p>
    <w:p w14:paraId="2ADB75F7" w14:textId="77777777" w:rsidR="007F7D43" w:rsidRDefault="007F7D43" w:rsidP="00724663">
      <w:pPr>
        <w:rPr>
          <w:b/>
        </w:rPr>
      </w:pPr>
    </w:p>
    <w:p w14:paraId="40494AA4" w14:textId="77777777" w:rsidR="00724663" w:rsidRPr="00724663" w:rsidRDefault="00724663" w:rsidP="00724663">
      <w:pPr>
        <w:rPr>
          <w:b/>
        </w:rPr>
      </w:pPr>
      <w:r>
        <w:rPr>
          <w:b/>
        </w:rPr>
        <w:t>Maximale rotatiefrequentie:</w:t>
      </w:r>
    </w:p>
    <w:p w14:paraId="56C13B1C" w14:textId="77777777" w:rsidR="00724663" w:rsidRDefault="00724663" w:rsidP="00724663">
      <w:pPr>
        <w:shd w:val="clear" w:color="auto" w:fill="FFFFFF"/>
        <w:spacing w:after="100" w:afterAutospacing="1" w:line="240" w:lineRule="auto"/>
        <w:rPr>
          <w:rFonts w:eastAsia="Times New Roman" w:cs="Times New Roman"/>
          <w:color w:val="444444"/>
          <w:lang w:eastAsia="nl-BE"/>
        </w:rPr>
      </w:pPr>
      <w:r w:rsidRPr="00724663">
        <w:rPr>
          <w:rFonts w:eastAsia="Times New Roman" w:cs="Times New Roman"/>
          <w:color w:val="444444"/>
          <w:lang w:eastAsia="nl-BE"/>
        </w:rPr>
        <w:t xml:space="preserve">De </w:t>
      </w:r>
      <w:r>
        <w:rPr>
          <w:rFonts w:eastAsia="Times New Roman" w:cs="Times New Roman"/>
          <w:color w:val="444444"/>
          <w:lang w:eastAsia="nl-BE"/>
        </w:rPr>
        <w:t xml:space="preserve">maximale rotatiefrequentie of het </w:t>
      </w:r>
      <w:r w:rsidRPr="00724663">
        <w:rPr>
          <w:rFonts w:eastAsia="Times New Roman" w:cs="Times New Roman"/>
          <w:color w:val="444444"/>
          <w:lang w:eastAsia="nl-BE"/>
        </w:rPr>
        <w:t xml:space="preserve">toerental van een slijpschijf moet minstens zo hoog zijn als het maximale toerental dat op het elektrische gereedschap staat vermeld. </w:t>
      </w:r>
    </w:p>
    <w:p w14:paraId="4E059097" w14:textId="77777777" w:rsidR="00724663" w:rsidRPr="00724663" w:rsidRDefault="00724663" w:rsidP="00724663">
      <w:pPr>
        <w:shd w:val="clear" w:color="auto" w:fill="FFFFFF"/>
        <w:spacing w:after="100" w:afterAutospacing="1" w:line="240" w:lineRule="auto"/>
        <w:rPr>
          <w:rFonts w:eastAsia="Times New Roman" w:cs="Times New Roman"/>
          <w:color w:val="444444"/>
          <w:lang w:eastAsia="nl-BE"/>
        </w:rPr>
      </w:pPr>
      <w:r w:rsidRPr="00724663">
        <w:rPr>
          <w:rFonts w:eastAsia="Times New Roman" w:cs="Times New Roman"/>
          <w:color w:val="444444"/>
          <w:lang w:eastAsia="nl-BE"/>
        </w:rPr>
        <w:t>Wanneer de schijven sneller draaien kunnen ze breken en wegvliegen. Dus voorkom dit soort gevaarlijke situaties.</w:t>
      </w:r>
    </w:p>
    <w:p w14:paraId="4688CE84" w14:textId="77777777" w:rsidR="00724663" w:rsidRDefault="00724663" w:rsidP="00CB6791">
      <w:pPr>
        <w:rPr>
          <w:b/>
        </w:rPr>
      </w:pPr>
    </w:p>
    <w:p w14:paraId="096779BE" w14:textId="77777777" w:rsidR="00724663" w:rsidRDefault="00A828C1" w:rsidP="00CB6791">
      <w:pPr>
        <w:rPr>
          <w:b/>
        </w:rPr>
      </w:pPr>
      <w:r>
        <w:rPr>
          <w:b/>
          <w:noProof/>
        </w:rPr>
        <w:drawing>
          <wp:anchor distT="0" distB="0" distL="114300" distR="114300" simplePos="0" relativeHeight="251660288" behindDoc="0" locked="0" layoutInCell="1" allowOverlap="1" wp14:anchorId="528E5691" wp14:editId="399BE7CC">
            <wp:simplePos x="0" y="0"/>
            <wp:positionH relativeFrom="column">
              <wp:posOffset>699770</wp:posOffset>
            </wp:positionH>
            <wp:positionV relativeFrom="paragraph">
              <wp:posOffset>233680</wp:posOffset>
            </wp:positionV>
            <wp:extent cx="3857625" cy="3857625"/>
            <wp:effectExtent l="0" t="0" r="9525" b="9525"/>
            <wp:wrapSquare wrapText="bothSides"/>
            <wp:docPr id="16"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57625" cy="3857625"/>
                    </a:xfrm>
                    <a:prstGeom prst="rect">
                      <a:avLst/>
                    </a:prstGeom>
                    <a:noFill/>
                  </pic:spPr>
                </pic:pic>
              </a:graphicData>
            </a:graphic>
            <wp14:sizeRelH relativeFrom="margin">
              <wp14:pctWidth>0</wp14:pctWidth>
            </wp14:sizeRelH>
            <wp14:sizeRelV relativeFrom="margin">
              <wp14:pctHeight>0</wp14:pctHeight>
            </wp14:sizeRelV>
          </wp:anchor>
        </w:drawing>
      </w:r>
    </w:p>
    <w:p w14:paraId="61B6350E" w14:textId="77777777" w:rsidR="00CB6791" w:rsidRDefault="00CB6791" w:rsidP="00CB6791">
      <w:pPr>
        <w:rPr>
          <w:b/>
        </w:rPr>
      </w:pPr>
    </w:p>
    <w:p w14:paraId="261E3B6B" w14:textId="77777777" w:rsidR="00CB6791" w:rsidRDefault="00CB6791" w:rsidP="00CB6791">
      <w:pPr>
        <w:rPr>
          <w:b/>
        </w:rPr>
      </w:pPr>
    </w:p>
    <w:p w14:paraId="70DA4FD6" w14:textId="77777777" w:rsidR="00CB6791" w:rsidRDefault="00CB6791" w:rsidP="00CB6791">
      <w:pPr>
        <w:rPr>
          <w:b/>
        </w:rPr>
      </w:pPr>
    </w:p>
    <w:p w14:paraId="0235A807" w14:textId="77777777" w:rsidR="00CB6791" w:rsidRDefault="00CB6791" w:rsidP="00CB6791">
      <w:pPr>
        <w:rPr>
          <w:b/>
        </w:rPr>
      </w:pPr>
    </w:p>
    <w:p w14:paraId="5F7BBB94" w14:textId="77777777" w:rsidR="00CB6791" w:rsidRDefault="00CB6791" w:rsidP="00CB6791">
      <w:pPr>
        <w:rPr>
          <w:b/>
        </w:rPr>
      </w:pPr>
    </w:p>
    <w:p w14:paraId="28D80EF6" w14:textId="77777777" w:rsidR="00CB6791" w:rsidRDefault="00CB6791" w:rsidP="00CB6791">
      <w:pPr>
        <w:rPr>
          <w:b/>
        </w:rPr>
      </w:pPr>
    </w:p>
    <w:p w14:paraId="03C2B6F5" w14:textId="77777777" w:rsidR="00CB6791" w:rsidRDefault="00CB6791" w:rsidP="00CB6791">
      <w:pPr>
        <w:rPr>
          <w:b/>
        </w:rPr>
      </w:pPr>
    </w:p>
    <w:p w14:paraId="5FF18255" w14:textId="77777777" w:rsidR="00CB6791" w:rsidRDefault="00CB6791" w:rsidP="00CB6791">
      <w:pPr>
        <w:rPr>
          <w:b/>
        </w:rPr>
      </w:pPr>
    </w:p>
    <w:p w14:paraId="4F21F2F6" w14:textId="77777777" w:rsidR="00CB6791" w:rsidRDefault="00CB6791" w:rsidP="00CB6791">
      <w:pPr>
        <w:rPr>
          <w:b/>
        </w:rPr>
      </w:pPr>
    </w:p>
    <w:p w14:paraId="64729969" w14:textId="77777777" w:rsidR="00CB6791" w:rsidRDefault="00CB6791" w:rsidP="00CB6791">
      <w:pPr>
        <w:rPr>
          <w:b/>
        </w:rPr>
      </w:pPr>
    </w:p>
    <w:p w14:paraId="1B744D61" w14:textId="77777777" w:rsidR="00CB6791" w:rsidRDefault="00CB6791" w:rsidP="00CB6791">
      <w:pPr>
        <w:rPr>
          <w:b/>
        </w:rPr>
      </w:pPr>
    </w:p>
    <w:p w14:paraId="57C93BDB" w14:textId="77777777" w:rsidR="00CB6791" w:rsidRDefault="00CB6791" w:rsidP="00CB6791">
      <w:pPr>
        <w:rPr>
          <w:b/>
        </w:rPr>
      </w:pPr>
    </w:p>
    <w:p w14:paraId="5E0A348C" w14:textId="77777777" w:rsidR="00724663" w:rsidRDefault="00724663" w:rsidP="00CB6791">
      <w:pPr>
        <w:rPr>
          <w:b/>
        </w:rPr>
      </w:pPr>
    </w:p>
    <w:p w14:paraId="488EBF97" w14:textId="77777777" w:rsidR="00724663" w:rsidRPr="00724663" w:rsidRDefault="00724663" w:rsidP="00724663">
      <w:pPr>
        <w:spacing w:line="240" w:lineRule="auto"/>
        <w:outlineLvl w:val="2"/>
        <w:rPr>
          <w:rFonts w:eastAsia="Times New Roman" w:cs="Times New Roman"/>
          <w:color w:val="313130"/>
          <w:sz w:val="20"/>
          <w:szCs w:val="20"/>
          <w:lang w:val="nl-NL" w:eastAsia="nl-BE"/>
        </w:rPr>
      </w:pPr>
    </w:p>
    <w:tbl>
      <w:tblPr>
        <w:tblW w:w="12750" w:type="dxa"/>
        <w:tblInd w:w="-1417" w:type="dxa"/>
        <w:tblCellMar>
          <w:top w:w="15" w:type="dxa"/>
          <w:left w:w="15" w:type="dxa"/>
          <w:bottom w:w="15" w:type="dxa"/>
          <w:right w:w="15" w:type="dxa"/>
        </w:tblCellMar>
        <w:tblLook w:val="04A0" w:firstRow="1" w:lastRow="0" w:firstColumn="1" w:lastColumn="0" w:noHBand="0" w:noVBand="1"/>
      </w:tblPr>
      <w:tblGrid>
        <w:gridCol w:w="4250"/>
        <w:gridCol w:w="8500"/>
      </w:tblGrid>
      <w:tr w:rsidR="00724663" w:rsidRPr="00724663" w14:paraId="103881C1" w14:textId="77777777" w:rsidTr="00A828C1">
        <w:tc>
          <w:tcPr>
            <w:tcW w:w="4250" w:type="dxa"/>
            <w:tcBorders>
              <w:top w:val="nil"/>
              <w:left w:val="nil"/>
              <w:bottom w:val="nil"/>
              <w:right w:val="nil"/>
            </w:tcBorders>
            <w:shd w:val="clear" w:color="auto" w:fill="auto"/>
            <w:tcMar>
              <w:top w:w="120" w:type="dxa"/>
              <w:left w:w="120" w:type="dxa"/>
              <w:bottom w:w="120" w:type="dxa"/>
              <w:right w:w="120" w:type="dxa"/>
            </w:tcMar>
            <w:hideMark/>
          </w:tcPr>
          <w:p w14:paraId="2758F0CE" w14:textId="77777777" w:rsidR="00724663" w:rsidRPr="00724663" w:rsidRDefault="00724663" w:rsidP="00724663">
            <w:pPr>
              <w:spacing w:after="300" w:line="240" w:lineRule="auto"/>
              <w:rPr>
                <w:rFonts w:eastAsia="Times New Roman" w:cs="Times New Roman"/>
                <w:color w:val="313130"/>
                <w:sz w:val="20"/>
                <w:szCs w:val="20"/>
                <w:lang w:eastAsia="nl-BE"/>
              </w:rPr>
            </w:pPr>
            <w:r w:rsidRPr="00724663">
              <w:rPr>
                <w:rFonts w:eastAsia="Times New Roman" w:cs="Times New Roman"/>
                <w:color w:val="313130"/>
                <w:sz w:val="20"/>
                <w:szCs w:val="20"/>
                <w:lang w:eastAsia="nl-BE"/>
              </w:rPr>
              <w:t>Productnaam</w:t>
            </w:r>
          </w:p>
        </w:tc>
        <w:tc>
          <w:tcPr>
            <w:tcW w:w="0" w:type="auto"/>
            <w:tcBorders>
              <w:top w:val="nil"/>
              <w:left w:val="nil"/>
              <w:bottom w:val="nil"/>
              <w:right w:val="nil"/>
            </w:tcBorders>
            <w:shd w:val="clear" w:color="auto" w:fill="auto"/>
            <w:tcMar>
              <w:top w:w="120" w:type="dxa"/>
              <w:left w:w="120" w:type="dxa"/>
              <w:bottom w:w="120" w:type="dxa"/>
              <w:right w:w="120" w:type="dxa"/>
            </w:tcMar>
            <w:hideMark/>
          </w:tcPr>
          <w:p w14:paraId="1A1AC65C" w14:textId="77777777" w:rsidR="00724663" w:rsidRPr="00724663" w:rsidRDefault="00724663" w:rsidP="00724663">
            <w:pPr>
              <w:spacing w:after="300" w:line="240" w:lineRule="auto"/>
              <w:rPr>
                <w:rFonts w:eastAsia="Times New Roman" w:cs="Times New Roman"/>
                <w:color w:val="5D5D5B"/>
                <w:sz w:val="20"/>
                <w:szCs w:val="20"/>
                <w:lang w:eastAsia="nl-BE"/>
              </w:rPr>
            </w:pPr>
            <w:r w:rsidRPr="00724663">
              <w:rPr>
                <w:rFonts w:eastAsia="Times New Roman" w:cs="Times New Roman"/>
                <w:color w:val="5D5D5B"/>
                <w:sz w:val="20"/>
                <w:szCs w:val="20"/>
                <w:lang w:eastAsia="nl-BE"/>
              </w:rPr>
              <w:t>Slijp- en afbraamschijf, Boorgat Ø: 22.2 mm, Ø: 115 mm, Dikte: 2.2 mm, Model: Decentrale naaf</w:t>
            </w:r>
          </w:p>
        </w:tc>
      </w:tr>
      <w:tr w:rsidR="00724663" w:rsidRPr="00724663" w14:paraId="0C488FF1" w14:textId="77777777" w:rsidTr="00A828C1">
        <w:tc>
          <w:tcPr>
            <w:tcW w:w="4250" w:type="dxa"/>
            <w:tcBorders>
              <w:top w:val="single" w:sz="6" w:space="0" w:color="E1E1E0"/>
            </w:tcBorders>
            <w:shd w:val="clear" w:color="auto" w:fill="auto"/>
            <w:tcMar>
              <w:top w:w="120" w:type="dxa"/>
              <w:left w:w="120" w:type="dxa"/>
              <w:bottom w:w="120" w:type="dxa"/>
              <w:right w:w="120" w:type="dxa"/>
            </w:tcMar>
            <w:hideMark/>
          </w:tcPr>
          <w:p w14:paraId="62D683C8" w14:textId="77777777" w:rsidR="00724663" w:rsidRPr="00724663" w:rsidRDefault="00724663" w:rsidP="00724663">
            <w:pPr>
              <w:spacing w:after="300" w:line="240" w:lineRule="auto"/>
              <w:rPr>
                <w:rFonts w:eastAsia="Times New Roman" w:cs="Times New Roman"/>
                <w:color w:val="313130"/>
                <w:sz w:val="20"/>
                <w:szCs w:val="20"/>
                <w:lang w:eastAsia="nl-BE"/>
              </w:rPr>
            </w:pPr>
            <w:r w:rsidRPr="00724663">
              <w:rPr>
                <w:rFonts w:eastAsia="Times New Roman" w:cs="Times New Roman"/>
                <w:color w:val="313130"/>
                <w:sz w:val="20"/>
                <w:szCs w:val="20"/>
                <w:lang w:eastAsia="nl-BE"/>
              </w:rPr>
              <w:t>Merk</w:t>
            </w:r>
          </w:p>
        </w:tc>
        <w:tc>
          <w:tcPr>
            <w:tcW w:w="0" w:type="auto"/>
            <w:tcBorders>
              <w:top w:val="single" w:sz="6" w:space="0" w:color="E1E1E0"/>
              <w:left w:val="nil"/>
              <w:bottom w:val="nil"/>
              <w:right w:val="nil"/>
            </w:tcBorders>
            <w:shd w:val="clear" w:color="auto" w:fill="auto"/>
            <w:tcMar>
              <w:top w:w="120" w:type="dxa"/>
              <w:left w:w="120" w:type="dxa"/>
              <w:bottom w:w="120" w:type="dxa"/>
              <w:right w:w="120" w:type="dxa"/>
            </w:tcMar>
            <w:hideMark/>
          </w:tcPr>
          <w:p w14:paraId="5A8A721C" w14:textId="77777777" w:rsidR="00724663" w:rsidRPr="00724663" w:rsidRDefault="00724663" w:rsidP="00724663">
            <w:pPr>
              <w:spacing w:after="300" w:line="240" w:lineRule="auto"/>
              <w:rPr>
                <w:rFonts w:eastAsia="Times New Roman" w:cs="Times New Roman"/>
                <w:color w:val="5D5D5B"/>
                <w:sz w:val="20"/>
                <w:szCs w:val="20"/>
                <w:lang w:eastAsia="nl-BE"/>
              </w:rPr>
            </w:pPr>
            <w:r w:rsidRPr="00724663">
              <w:rPr>
                <w:rFonts w:eastAsia="Times New Roman" w:cs="Times New Roman"/>
                <w:color w:val="5D5D5B"/>
                <w:sz w:val="20"/>
                <w:szCs w:val="20"/>
                <w:lang w:eastAsia="nl-BE"/>
              </w:rPr>
              <w:t>Norton</w:t>
            </w:r>
          </w:p>
        </w:tc>
      </w:tr>
      <w:tr w:rsidR="00724663" w:rsidRPr="00724663" w14:paraId="0D6747D2" w14:textId="77777777" w:rsidTr="00A828C1">
        <w:tc>
          <w:tcPr>
            <w:tcW w:w="4250" w:type="dxa"/>
            <w:tcBorders>
              <w:top w:val="single" w:sz="6" w:space="0" w:color="E1E1E0"/>
            </w:tcBorders>
            <w:shd w:val="clear" w:color="auto" w:fill="auto"/>
            <w:tcMar>
              <w:top w:w="120" w:type="dxa"/>
              <w:left w:w="120" w:type="dxa"/>
              <w:bottom w:w="120" w:type="dxa"/>
              <w:right w:w="120" w:type="dxa"/>
            </w:tcMar>
            <w:hideMark/>
          </w:tcPr>
          <w:p w14:paraId="56C6B604" w14:textId="77777777" w:rsidR="00724663" w:rsidRPr="00724663" w:rsidRDefault="00724663" w:rsidP="00724663">
            <w:pPr>
              <w:spacing w:after="300" w:line="240" w:lineRule="auto"/>
              <w:rPr>
                <w:rFonts w:eastAsia="Times New Roman" w:cs="Times New Roman"/>
                <w:color w:val="313130"/>
                <w:sz w:val="20"/>
                <w:szCs w:val="20"/>
                <w:lang w:eastAsia="nl-BE"/>
              </w:rPr>
            </w:pPr>
            <w:r w:rsidRPr="00724663">
              <w:rPr>
                <w:rFonts w:eastAsia="Times New Roman" w:cs="Times New Roman"/>
                <w:color w:val="313130"/>
                <w:sz w:val="20"/>
                <w:szCs w:val="20"/>
                <w:lang w:eastAsia="nl-BE"/>
              </w:rPr>
              <w:t>Verpakking</w:t>
            </w:r>
          </w:p>
        </w:tc>
        <w:tc>
          <w:tcPr>
            <w:tcW w:w="0" w:type="auto"/>
            <w:tcBorders>
              <w:top w:val="single" w:sz="6" w:space="0" w:color="E1E1E0"/>
              <w:left w:val="nil"/>
              <w:bottom w:val="nil"/>
              <w:right w:val="nil"/>
            </w:tcBorders>
            <w:shd w:val="clear" w:color="auto" w:fill="auto"/>
            <w:tcMar>
              <w:top w:w="120" w:type="dxa"/>
              <w:left w:w="120" w:type="dxa"/>
              <w:bottom w:w="120" w:type="dxa"/>
              <w:right w:w="120" w:type="dxa"/>
            </w:tcMar>
            <w:hideMark/>
          </w:tcPr>
          <w:p w14:paraId="20418A67" w14:textId="77777777" w:rsidR="00724663" w:rsidRPr="00724663" w:rsidRDefault="00724663" w:rsidP="00724663">
            <w:pPr>
              <w:spacing w:after="300" w:line="240" w:lineRule="auto"/>
              <w:rPr>
                <w:rFonts w:eastAsia="Times New Roman" w:cs="Times New Roman"/>
                <w:color w:val="5D5D5B"/>
                <w:sz w:val="20"/>
                <w:szCs w:val="20"/>
                <w:lang w:eastAsia="nl-BE"/>
              </w:rPr>
            </w:pPr>
            <w:r w:rsidRPr="00724663">
              <w:rPr>
                <w:rFonts w:eastAsia="Times New Roman" w:cs="Times New Roman"/>
                <w:color w:val="5D5D5B"/>
                <w:sz w:val="20"/>
                <w:szCs w:val="20"/>
                <w:lang w:eastAsia="nl-BE"/>
              </w:rPr>
              <w:t>Per stuk</w:t>
            </w:r>
          </w:p>
        </w:tc>
      </w:tr>
      <w:tr w:rsidR="00724663" w:rsidRPr="00724663" w14:paraId="4C63B3FB" w14:textId="77777777" w:rsidTr="00A828C1">
        <w:tc>
          <w:tcPr>
            <w:tcW w:w="4250" w:type="dxa"/>
            <w:tcBorders>
              <w:top w:val="single" w:sz="6" w:space="0" w:color="E1E1E0"/>
            </w:tcBorders>
            <w:shd w:val="clear" w:color="auto" w:fill="auto"/>
            <w:tcMar>
              <w:top w:w="120" w:type="dxa"/>
              <w:left w:w="120" w:type="dxa"/>
              <w:bottom w:w="120" w:type="dxa"/>
              <w:right w:w="120" w:type="dxa"/>
            </w:tcMar>
            <w:hideMark/>
          </w:tcPr>
          <w:p w14:paraId="4E3AF1D2" w14:textId="77777777" w:rsidR="00724663" w:rsidRPr="00724663" w:rsidRDefault="00724663" w:rsidP="00724663">
            <w:pPr>
              <w:spacing w:after="300" w:line="240" w:lineRule="auto"/>
              <w:rPr>
                <w:rFonts w:eastAsia="Times New Roman" w:cs="Times New Roman"/>
                <w:color w:val="313130"/>
                <w:sz w:val="20"/>
                <w:szCs w:val="20"/>
                <w:lang w:eastAsia="nl-BE"/>
              </w:rPr>
            </w:pPr>
            <w:r w:rsidRPr="00724663">
              <w:rPr>
                <w:rFonts w:eastAsia="Times New Roman" w:cs="Times New Roman"/>
                <w:color w:val="313130"/>
                <w:sz w:val="20"/>
                <w:szCs w:val="20"/>
                <w:lang w:eastAsia="nl-BE"/>
              </w:rPr>
              <w:t>Cataloguspagina</w:t>
            </w:r>
          </w:p>
        </w:tc>
        <w:tc>
          <w:tcPr>
            <w:tcW w:w="0" w:type="auto"/>
            <w:tcBorders>
              <w:top w:val="single" w:sz="6" w:space="0" w:color="E1E1E0"/>
              <w:left w:val="nil"/>
              <w:bottom w:val="nil"/>
              <w:right w:val="nil"/>
            </w:tcBorders>
            <w:shd w:val="clear" w:color="auto" w:fill="auto"/>
            <w:tcMar>
              <w:top w:w="120" w:type="dxa"/>
              <w:left w:w="120" w:type="dxa"/>
              <w:bottom w:w="120" w:type="dxa"/>
              <w:right w:w="120" w:type="dxa"/>
            </w:tcMar>
            <w:hideMark/>
          </w:tcPr>
          <w:p w14:paraId="465BD769" w14:textId="77777777" w:rsidR="00724663" w:rsidRPr="00724663" w:rsidRDefault="00724663" w:rsidP="00724663">
            <w:pPr>
              <w:spacing w:after="300" w:line="240" w:lineRule="auto"/>
              <w:rPr>
                <w:rFonts w:eastAsia="Times New Roman" w:cs="Times New Roman"/>
                <w:color w:val="5D5D5B"/>
                <w:sz w:val="20"/>
                <w:szCs w:val="20"/>
                <w:lang w:eastAsia="nl-BE"/>
              </w:rPr>
            </w:pPr>
            <w:hyperlink r:id="rId20" w:tgtFrame="blank" w:history="1">
              <w:r w:rsidRPr="00724663">
                <w:rPr>
                  <w:rFonts w:eastAsia="Times New Roman" w:cs="Times New Roman"/>
                  <w:color w:val="005641"/>
                  <w:sz w:val="20"/>
                  <w:szCs w:val="20"/>
                  <w:u w:val="single"/>
                  <w:lang w:eastAsia="nl-BE"/>
                </w:rPr>
                <w:t>400</w:t>
              </w:r>
            </w:hyperlink>
          </w:p>
        </w:tc>
      </w:tr>
    </w:tbl>
    <w:p w14:paraId="27FC800C" w14:textId="77777777" w:rsidR="00724663" w:rsidRPr="00724663" w:rsidRDefault="00724663" w:rsidP="00724663">
      <w:pPr>
        <w:spacing w:before="240" w:line="240" w:lineRule="auto"/>
        <w:outlineLvl w:val="2"/>
        <w:rPr>
          <w:rFonts w:eastAsia="Times New Roman" w:cs="Times New Roman"/>
          <w:color w:val="313130"/>
          <w:sz w:val="20"/>
          <w:szCs w:val="20"/>
          <w:lang w:val="nl-NL" w:eastAsia="nl-BE"/>
        </w:rPr>
      </w:pPr>
      <w:r w:rsidRPr="00724663">
        <w:rPr>
          <w:rFonts w:eastAsia="Times New Roman" w:cs="Times New Roman"/>
          <w:color w:val="313130"/>
          <w:sz w:val="20"/>
          <w:szCs w:val="20"/>
          <w:lang w:val="nl-NL" w:eastAsia="nl-BE"/>
        </w:rPr>
        <w:t>Technische specificaties</w:t>
      </w:r>
    </w:p>
    <w:tbl>
      <w:tblPr>
        <w:tblW w:w="12750" w:type="dxa"/>
        <w:tblCellMar>
          <w:top w:w="15" w:type="dxa"/>
          <w:left w:w="15" w:type="dxa"/>
          <w:bottom w:w="15" w:type="dxa"/>
          <w:right w:w="15" w:type="dxa"/>
        </w:tblCellMar>
        <w:tblLook w:val="04A0" w:firstRow="1" w:lastRow="0" w:firstColumn="1" w:lastColumn="0" w:noHBand="0" w:noVBand="1"/>
      </w:tblPr>
      <w:tblGrid>
        <w:gridCol w:w="4250"/>
        <w:gridCol w:w="8500"/>
      </w:tblGrid>
      <w:tr w:rsidR="00724663" w:rsidRPr="00724663" w14:paraId="608ED731" w14:textId="77777777" w:rsidTr="00724663">
        <w:tc>
          <w:tcPr>
            <w:tcW w:w="4250" w:type="dxa"/>
            <w:tcBorders>
              <w:top w:val="nil"/>
              <w:left w:val="nil"/>
              <w:bottom w:val="nil"/>
              <w:right w:val="nil"/>
            </w:tcBorders>
            <w:shd w:val="clear" w:color="auto" w:fill="auto"/>
            <w:tcMar>
              <w:top w:w="120" w:type="dxa"/>
              <w:left w:w="120" w:type="dxa"/>
              <w:bottom w:w="120" w:type="dxa"/>
              <w:right w:w="120" w:type="dxa"/>
            </w:tcMar>
            <w:hideMark/>
          </w:tcPr>
          <w:p w14:paraId="1CC91A5D" w14:textId="77777777" w:rsidR="00724663" w:rsidRPr="00724663" w:rsidRDefault="00724663" w:rsidP="00724663">
            <w:pPr>
              <w:spacing w:after="0" w:line="240" w:lineRule="auto"/>
              <w:rPr>
                <w:rFonts w:eastAsia="Times New Roman" w:cs="Times New Roman"/>
                <w:color w:val="313130"/>
                <w:sz w:val="20"/>
                <w:szCs w:val="20"/>
                <w:lang w:eastAsia="nl-BE"/>
              </w:rPr>
            </w:pPr>
            <w:r w:rsidRPr="00724663">
              <w:rPr>
                <w:rFonts w:eastAsia="Times New Roman" w:cs="Times New Roman"/>
                <w:color w:val="313130"/>
                <w:sz w:val="20"/>
                <w:szCs w:val="20"/>
                <w:lang w:eastAsia="nl-BE"/>
              </w:rPr>
              <w:t>Max. rotatiesnelheid (m/s)</w:t>
            </w:r>
          </w:p>
        </w:tc>
        <w:tc>
          <w:tcPr>
            <w:tcW w:w="0" w:type="auto"/>
            <w:tcBorders>
              <w:top w:val="nil"/>
              <w:left w:val="nil"/>
              <w:bottom w:val="nil"/>
              <w:right w:val="nil"/>
            </w:tcBorders>
            <w:shd w:val="clear" w:color="auto" w:fill="auto"/>
            <w:tcMar>
              <w:top w:w="120" w:type="dxa"/>
              <w:left w:w="120" w:type="dxa"/>
              <w:bottom w:w="120" w:type="dxa"/>
              <w:right w:w="120" w:type="dxa"/>
            </w:tcMar>
            <w:hideMark/>
          </w:tcPr>
          <w:p w14:paraId="6A0518A1" w14:textId="77777777" w:rsidR="00724663" w:rsidRPr="00724663" w:rsidRDefault="00724663" w:rsidP="00724663">
            <w:pPr>
              <w:spacing w:after="0" w:line="240" w:lineRule="auto"/>
              <w:rPr>
                <w:rFonts w:eastAsia="Times New Roman" w:cs="Times New Roman"/>
                <w:color w:val="5D5D5B"/>
                <w:sz w:val="20"/>
                <w:szCs w:val="20"/>
                <w:lang w:eastAsia="nl-BE"/>
              </w:rPr>
            </w:pPr>
            <w:r w:rsidRPr="00724663">
              <w:rPr>
                <w:rFonts w:eastAsia="Times New Roman" w:cs="Times New Roman"/>
                <w:color w:val="5D5D5B"/>
                <w:sz w:val="20"/>
                <w:szCs w:val="20"/>
                <w:lang w:eastAsia="nl-BE"/>
              </w:rPr>
              <w:t>80 m/s</w:t>
            </w:r>
          </w:p>
        </w:tc>
      </w:tr>
      <w:tr w:rsidR="00724663" w:rsidRPr="00724663" w14:paraId="762E7B00" w14:textId="77777777" w:rsidTr="00724663">
        <w:tc>
          <w:tcPr>
            <w:tcW w:w="4250" w:type="dxa"/>
            <w:tcBorders>
              <w:top w:val="single" w:sz="6" w:space="0" w:color="E1E1E0"/>
            </w:tcBorders>
            <w:shd w:val="clear" w:color="auto" w:fill="auto"/>
            <w:tcMar>
              <w:top w:w="120" w:type="dxa"/>
              <w:left w:w="120" w:type="dxa"/>
              <w:bottom w:w="120" w:type="dxa"/>
              <w:right w:w="120" w:type="dxa"/>
            </w:tcMar>
            <w:hideMark/>
          </w:tcPr>
          <w:p w14:paraId="62E2528F" w14:textId="77777777" w:rsidR="00724663" w:rsidRPr="00724663" w:rsidRDefault="00724663" w:rsidP="00724663">
            <w:pPr>
              <w:spacing w:after="0" w:line="240" w:lineRule="auto"/>
              <w:rPr>
                <w:rFonts w:eastAsia="Times New Roman" w:cs="Times New Roman"/>
                <w:color w:val="313130"/>
                <w:sz w:val="20"/>
                <w:szCs w:val="20"/>
                <w:lang w:eastAsia="nl-BE"/>
              </w:rPr>
            </w:pPr>
            <w:r w:rsidRPr="00724663">
              <w:rPr>
                <w:rFonts w:eastAsia="Times New Roman" w:cs="Times New Roman"/>
                <w:color w:val="313130"/>
                <w:sz w:val="20"/>
                <w:szCs w:val="20"/>
                <w:lang w:eastAsia="nl-BE"/>
              </w:rPr>
              <w:t>Model</w:t>
            </w:r>
          </w:p>
        </w:tc>
        <w:tc>
          <w:tcPr>
            <w:tcW w:w="0" w:type="auto"/>
            <w:tcBorders>
              <w:top w:val="single" w:sz="6" w:space="0" w:color="E1E1E0"/>
              <w:left w:val="nil"/>
              <w:bottom w:val="nil"/>
              <w:right w:val="nil"/>
            </w:tcBorders>
            <w:shd w:val="clear" w:color="auto" w:fill="auto"/>
            <w:tcMar>
              <w:top w:w="120" w:type="dxa"/>
              <w:left w:w="120" w:type="dxa"/>
              <w:bottom w:w="120" w:type="dxa"/>
              <w:right w:w="120" w:type="dxa"/>
            </w:tcMar>
            <w:hideMark/>
          </w:tcPr>
          <w:p w14:paraId="1F861709" w14:textId="77777777" w:rsidR="00724663" w:rsidRPr="00724663" w:rsidRDefault="00724663" w:rsidP="00724663">
            <w:pPr>
              <w:spacing w:after="0" w:line="240" w:lineRule="auto"/>
              <w:rPr>
                <w:rFonts w:eastAsia="Times New Roman" w:cs="Times New Roman"/>
                <w:color w:val="5D5D5B"/>
                <w:sz w:val="20"/>
                <w:szCs w:val="20"/>
                <w:lang w:eastAsia="nl-BE"/>
              </w:rPr>
            </w:pPr>
            <w:r w:rsidRPr="00724663">
              <w:rPr>
                <w:rFonts w:eastAsia="Times New Roman" w:cs="Times New Roman"/>
                <w:color w:val="5D5D5B"/>
                <w:sz w:val="20"/>
                <w:szCs w:val="20"/>
                <w:lang w:eastAsia="nl-BE"/>
              </w:rPr>
              <w:t>Decentrale naaf</w:t>
            </w:r>
          </w:p>
        </w:tc>
      </w:tr>
      <w:tr w:rsidR="00724663" w:rsidRPr="00724663" w14:paraId="2C2EDE64" w14:textId="77777777" w:rsidTr="00724663">
        <w:tc>
          <w:tcPr>
            <w:tcW w:w="4250" w:type="dxa"/>
            <w:tcBorders>
              <w:top w:val="single" w:sz="6" w:space="0" w:color="E1E1E0"/>
            </w:tcBorders>
            <w:shd w:val="clear" w:color="auto" w:fill="auto"/>
            <w:tcMar>
              <w:top w:w="120" w:type="dxa"/>
              <w:left w:w="120" w:type="dxa"/>
              <w:bottom w:w="120" w:type="dxa"/>
              <w:right w:w="120" w:type="dxa"/>
            </w:tcMar>
            <w:hideMark/>
          </w:tcPr>
          <w:p w14:paraId="70319AD2" w14:textId="77777777" w:rsidR="00724663" w:rsidRPr="00724663" w:rsidRDefault="00724663" w:rsidP="00724663">
            <w:pPr>
              <w:spacing w:after="0" w:line="240" w:lineRule="auto"/>
              <w:rPr>
                <w:rFonts w:eastAsia="Times New Roman" w:cs="Times New Roman"/>
                <w:color w:val="313130"/>
                <w:sz w:val="20"/>
                <w:szCs w:val="20"/>
                <w:lang w:eastAsia="nl-BE"/>
              </w:rPr>
            </w:pPr>
            <w:r w:rsidRPr="00724663">
              <w:rPr>
                <w:rFonts w:eastAsia="Times New Roman" w:cs="Times New Roman"/>
                <w:color w:val="313130"/>
                <w:sz w:val="20"/>
                <w:szCs w:val="20"/>
                <w:lang w:eastAsia="nl-BE"/>
              </w:rPr>
              <w:t>Ø (mm)</w:t>
            </w:r>
          </w:p>
        </w:tc>
        <w:tc>
          <w:tcPr>
            <w:tcW w:w="0" w:type="auto"/>
            <w:tcBorders>
              <w:top w:val="single" w:sz="6" w:space="0" w:color="E1E1E0"/>
              <w:left w:val="nil"/>
              <w:bottom w:val="nil"/>
              <w:right w:val="nil"/>
            </w:tcBorders>
            <w:shd w:val="clear" w:color="auto" w:fill="auto"/>
            <w:tcMar>
              <w:top w:w="120" w:type="dxa"/>
              <w:left w:w="120" w:type="dxa"/>
              <w:bottom w:w="120" w:type="dxa"/>
              <w:right w:w="120" w:type="dxa"/>
            </w:tcMar>
            <w:hideMark/>
          </w:tcPr>
          <w:p w14:paraId="3A0D52D1" w14:textId="77777777" w:rsidR="00724663" w:rsidRPr="00724663" w:rsidRDefault="00724663" w:rsidP="00724663">
            <w:pPr>
              <w:spacing w:after="0" w:line="240" w:lineRule="auto"/>
              <w:rPr>
                <w:rFonts w:eastAsia="Times New Roman" w:cs="Times New Roman"/>
                <w:color w:val="5D5D5B"/>
                <w:sz w:val="20"/>
                <w:szCs w:val="20"/>
                <w:lang w:eastAsia="nl-BE"/>
              </w:rPr>
            </w:pPr>
            <w:r w:rsidRPr="00724663">
              <w:rPr>
                <w:rFonts w:eastAsia="Times New Roman" w:cs="Times New Roman"/>
                <w:color w:val="5D5D5B"/>
                <w:sz w:val="20"/>
                <w:szCs w:val="20"/>
                <w:lang w:eastAsia="nl-BE"/>
              </w:rPr>
              <w:t>115 mm</w:t>
            </w:r>
          </w:p>
        </w:tc>
      </w:tr>
      <w:tr w:rsidR="00724663" w:rsidRPr="00724663" w14:paraId="1EA3692B" w14:textId="77777777" w:rsidTr="00724663">
        <w:tc>
          <w:tcPr>
            <w:tcW w:w="4250" w:type="dxa"/>
            <w:tcBorders>
              <w:top w:val="single" w:sz="6" w:space="0" w:color="E1E1E0"/>
            </w:tcBorders>
            <w:shd w:val="clear" w:color="auto" w:fill="auto"/>
            <w:tcMar>
              <w:top w:w="120" w:type="dxa"/>
              <w:left w:w="120" w:type="dxa"/>
              <w:bottom w:w="120" w:type="dxa"/>
              <w:right w:w="120" w:type="dxa"/>
            </w:tcMar>
            <w:hideMark/>
          </w:tcPr>
          <w:p w14:paraId="1D165A3A" w14:textId="77777777" w:rsidR="00724663" w:rsidRPr="00724663" w:rsidRDefault="00724663" w:rsidP="00724663">
            <w:pPr>
              <w:spacing w:after="0" w:line="240" w:lineRule="auto"/>
              <w:rPr>
                <w:rFonts w:eastAsia="Times New Roman" w:cs="Times New Roman"/>
                <w:color w:val="313130"/>
                <w:sz w:val="20"/>
                <w:szCs w:val="20"/>
                <w:lang w:eastAsia="nl-BE"/>
              </w:rPr>
            </w:pPr>
            <w:r w:rsidRPr="00724663">
              <w:rPr>
                <w:rFonts w:eastAsia="Times New Roman" w:cs="Times New Roman"/>
                <w:color w:val="313130"/>
                <w:sz w:val="20"/>
                <w:szCs w:val="20"/>
                <w:lang w:eastAsia="nl-BE"/>
              </w:rPr>
              <w:t>Dikte (mm)</w:t>
            </w:r>
          </w:p>
        </w:tc>
        <w:tc>
          <w:tcPr>
            <w:tcW w:w="0" w:type="auto"/>
            <w:tcBorders>
              <w:top w:val="single" w:sz="6" w:space="0" w:color="E1E1E0"/>
              <w:left w:val="nil"/>
              <w:bottom w:val="nil"/>
              <w:right w:val="nil"/>
            </w:tcBorders>
            <w:shd w:val="clear" w:color="auto" w:fill="auto"/>
            <w:tcMar>
              <w:top w:w="120" w:type="dxa"/>
              <w:left w:w="120" w:type="dxa"/>
              <w:bottom w:w="120" w:type="dxa"/>
              <w:right w:w="120" w:type="dxa"/>
            </w:tcMar>
            <w:hideMark/>
          </w:tcPr>
          <w:p w14:paraId="7D9029E0" w14:textId="77777777" w:rsidR="00724663" w:rsidRPr="00724663" w:rsidRDefault="00724663" w:rsidP="00724663">
            <w:pPr>
              <w:spacing w:after="0" w:line="240" w:lineRule="auto"/>
              <w:rPr>
                <w:rFonts w:eastAsia="Times New Roman" w:cs="Times New Roman"/>
                <w:color w:val="5D5D5B"/>
                <w:sz w:val="20"/>
                <w:szCs w:val="20"/>
                <w:lang w:eastAsia="nl-BE"/>
              </w:rPr>
            </w:pPr>
            <w:r w:rsidRPr="00724663">
              <w:rPr>
                <w:rFonts w:eastAsia="Times New Roman" w:cs="Times New Roman"/>
                <w:color w:val="5D5D5B"/>
                <w:sz w:val="20"/>
                <w:szCs w:val="20"/>
                <w:lang w:eastAsia="nl-BE"/>
              </w:rPr>
              <w:t>2.2 mm</w:t>
            </w:r>
          </w:p>
        </w:tc>
      </w:tr>
      <w:tr w:rsidR="00724663" w:rsidRPr="00724663" w14:paraId="01A21859" w14:textId="77777777" w:rsidTr="00724663">
        <w:tc>
          <w:tcPr>
            <w:tcW w:w="4250" w:type="dxa"/>
            <w:tcBorders>
              <w:top w:val="single" w:sz="6" w:space="0" w:color="E1E1E0"/>
            </w:tcBorders>
            <w:shd w:val="clear" w:color="auto" w:fill="auto"/>
            <w:tcMar>
              <w:top w:w="120" w:type="dxa"/>
              <w:left w:w="120" w:type="dxa"/>
              <w:bottom w:w="120" w:type="dxa"/>
              <w:right w:w="120" w:type="dxa"/>
            </w:tcMar>
            <w:hideMark/>
          </w:tcPr>
          <w:p w14:paraId="7E065495" w14:textId="77777777" w:rsidR="00724663" w:rsidRPr="00724663" w:rsidRDefault="00724663" w:rsidP="00724663">
            <w:pPr>
              <w:spacing w:after="0" w:line="240" w:lineRule="auto"/>
              <w:rPr>
                <w:rFonts w:eastAsia="Times New Roman" w:cs="Times New Roman"/>
                <w:color w:val="313130"/>
                <w:sz w:val="20"/>
                <w:szCs w:val="20"/>
                <w:lang w:eastAsia="nl-BE"/>
              </w:rPr>
            </w:pPr>
            <w:r w:rsidRPr="00724663">
              <w:rPr>
                <w:rFonts w:eastAsia="Times New Roman" w:cs="Times New Roman"/>
                <w:color w:val="313130"/>
                <w:sz w:val="20"/>
                <w:szCs w:val="20"/>
                <w:lang w:eastAsia="nl-BE"/>
              </w:rPr>
              <w:t>Boorgat Ø (mm)</w:t>
            </w:r>
          </w:p>
        </w:tc>
        <w:tc>
          <w:tcPr>
            <w:tcW w:w="0" w:type="auto"/>
            <w:tcBorders>
              <w:top w:val="single" w:sz="6" w:space="0" w:color="E1E1E0"/>
              <w:left w:val="nil"/>
              <w:bottom w:val="nil"/>
              <w:right w:val="nil"/>
            </w:tcBorders>
            <w:shd w:val="clear" w:color="auto" w:fill="auto"/>
            <w:tcMar>
              <w:top w:w="120" w:type="dxa"/>
              <w:left w:w="120" w:type="dxa"/>
              <w:bottom w:w="120" w:type="dxa"/>
              <w:right w:w="120" w:type="dxa"/>
            </w:tcMar>
            <w:hideMark/>
          </w:tcPr>
          <w:p w14:paraId="53E7E0A6" w14:textId="77777777" w:rsidR="00724663" w:rsidRPr="00724663" w:rsidRDefault="00724663" w:rsidP="00724663">
            <w:pPr>
              <w:spacing w:after="0" w:line="240" w:lineRule="auto"/>
              <w:rPr>
                <w:rFonts w:eastAsia="Times New Roman" w:cs="Times New Roman"/>
                <w:color w:val="5D5D5B"/>
                <w:sz w:val="20"/>
                <w:szCs w:val="20"/>
                <w:lang w:eastAsia="nl-BE"/>
              </w:rPr>
            </w:pPr>
            <w:r w:rsidRPr="00724663">
              <w:rPr>
                <w:rFonts w:eastAsia="Times New Roman" w:cs="Times New Roman"/>
                <w:color w:val="5D5D5B"/>
                <w:sz w:val="20"/>
                <w:szCs w:val="20"/>
                <w:lang w:eastAsia="nl-BE"/>
              </w:rPr>
              <w:t>22.2 mm</w:t>
            </w:r>
          </w:p>
        </w:tc>
      </w:tr>
      <w:tr w:rsidR="00724663" w:rsidRPr="00724663" w14:paraId="7C1C2CEB" w14:textId="77777777" w:rsidTr="00724663">
        <w:tc>
          <w:tcPr>
            <w:tcW w:w="4250" w:type="dxa"/>
            <w:tcBorders>
              <w:top w:val="single" w:sz="6" w:space="0" w:color="E1E1E0"/>
            </w:tcBorders>
            <w:shd w:val="clear" w:color="auto" w:fill="auto"/>
            <w:tcMar>
              <w:top w:w="120" w:type="dxa"/>
              <w:left w:w="120" w:type="dxa"/>
              <w:bottom w:w="120" w:type="dxa"/>
              <w:right w:w="120" w:type="dxa"/>
            </w:tcMar>
            <w:hideMark/>
          </w:tcPr>
          <w:p w14:paraId="428CD238" w14:textId="77777777" w:rsidR="00724663" w:rsidRPr="00724663" w:rsidRDefault="00724663" w:rsidP="00724663">
            <w:pPr>
              <w:spacing w:after="0" w:line="240" w:lineRule="auto"/>
              <w:rPr>
                <w:rFonts w:eastAsia="Times New Roman" w:cs="Times New Roman"/>
                <w:color w:val="313130"/>
                <w:sz w:val="20"/>
                <w:szCs w:val="20"/>
                <w:lang w:eastAsia="nl-BE"/>
              </w:rPr>
            </w:pPr>
            <w:r w:rsidRPr="00724663">
              <w:rPr>
                <w:rFonts w:eastAsia="Times New Roman" w:cs="Times New Roman"/>
                <w:color w:val="313130"/>
                <w:sz w:val="20"/>
                <w:szCs w:val="20"/>
                <w:lang w:eastAsia="nl-BE"/>
              </w:rPr>
              <w:t>Gebruik</w:t>
            </w:r>
          </w:p>
        </w:tc>
        <w:tc>
          <w:tcPr>
            <w:tcW w:w="0" w:type="auto"/>
            <w:tcBorders>
              <w:top w:val="single" w:sz="6" w:space="0" w:color="E1E1E0"/>
              <w:left w:val="nil"/>
              <w:bottom w:val="nil"/>
              <w:right w:val="nil"/>
            </w:tcBorders>
            <w:shd w:val="clear" w:color="auto" w:fill="auto"/>
            <w:tcMar>
              <w:top w:w="120" w:type="dxa"/>
              <w:left w:w="120" w:type="dxa"/>
              <w:bottom w:w="120" w:type="dxa"/>
              <w:right w:w="120" w:type="dxa"/>
            </w:tcMar>
            <w:hideMark/>
          </w:tcPr>
          <w:p w14:paraId="2F69778D" w14:textId="77777777" w:rsidR="00724663" w:rsidRPr="00724663" w:rsidRDefault="00724663" w:rsidP="00724663">
            <w:pPr>
              <w:spacing w:after="0" w:line="240" w:lineRule="auto"/>
              <w:rPr>
                <w:rFonts w:eastAsia="Times New Roman" w:cs="Times New Roman"/>
                <w:color w:val="5D5D5B"/>
                <w:sz w:val="20"/>
                <w:szCs w:val="20"/>
                <w:lang w:eastAsia="nl-BE"/>
              </w:rPr>
            </w:pPr>
            <w:r w:rsidRPr="00724663">
              <w:rPr>
                <w:rFonts w:eastAsia="Times New Roman" w:cs="Times New Roman"/>
                <w:color w:val="5D5D5B"/>
                <w:sz w:val="20"/>
                <w:szCs w:val="20"/>
                <w:lang w:eastAsia="nl-BE"/>
              </w:rPr>
              <w:t>Snijden, afbramen, polijsten</w:t>
            </w:r>
          </w:p>
        </w:tc>
      </w:tr>
      <w:tr w:rsidR="00724663" w:rsidRPr="00724663" w14:paraId="09C8912E" w14:textId="77777777" w:rsidTr="00724663">
        <w:tc>
          <w:tcPr>
            <w:tcW w:w="4250" w:type="dxa"/>
            <w:tcBorders>
              <w:top w:val="single" w:sz="6" w:space="0" w:color="E1E1E0"/>
            </w:tcBorders>
            <w:shd w:val="clear" w:color="auto" w:fill="auto"/>
            <w:tcMar>
              <w:top w:w="120" w:type="dxa"/>
              <w:left w:w="120" w:type="dxa"/>
              <w:bottom w:w="120" w:type="dxa"/>
              <w:right w:w="120" w:type="dxa"/>
            </w:tcMar>
            <w:hideMark/>
          </w:tcPr>
          <w:p w14:paraId="5FF42543" w14:textId="77777777" w:rsidR="00724663" w:rsidRPr="00724663" w:rsidRDefault="00724663" w:rsidP="00724663">
            <w:pPr>
              <w:spacing w:after="0" w:line="240" w:lineRule="auto"/>
              <w:rPr>
                <w:rFonts w:eastAsia="Times New Roman" w:cs="Times New Roman"/>
                <w:color w:val="313130"/>
                <w:sz w:val="20"/>
                <w:szCs w:val="20"/>
                <w:lang w:eastAsia="nl-BE"/>
              </w:rPr>
            </w:pPr>
            <w:r w:rsidRPr="00724663">
              <w:rPr>
                <w:rFonts w:eastAsia="Times New Roman" w:cs="Times New Roman"/>
                <w:color w:val="313130"/>
                <w:sz w:val="20"/>
                <w:szCs w:val="20"/>
                <w:lang w:eastAsia="nl-BE"/>
              </w:rPr>
              <w:t>Voor materiaal</w:t>
            </w:r>
          </w:p>
        </w:tc>
        <w:tc>
          <w:tcPr>
            <w:tcW w:w="0" w:type="auto"/>
            <w:tcBorders>
              <w:top w:val="single" w:sz="6" w:space="0" w:color="E1E1E0"/>
              <w:left w:val="nil"/>
              <w:bottom w:val="nil"/>
              <w:right w:val="nil"/>
            </w:tcBorders>
            <w:shd w:val="clear" w:color="auto" w:fill="auto"/>
            <w:tcMar>
              <w:top w:w="120" w:type="dxa"/>
              <w:left w:w="120" w:type="dxa"/>
              <w:bottom w:w="120" w:type="dxa"/>
              <w:right w:w="120" w:type="dxa"/>
            </w:tcMar>
            <w:hideMark/>
          </w:tcPr>
          <w:p w14:paraId="344658C7" w14:textId="77777777" w:rsidR="00724663" w:rsidRPr="00724663" w:rsidRDefault="00724663" w:rsidP="00724663">
            <w:pPr>
              <w:spacing w:after="0" w:line="240" w:lineRule="auto"/>
              <w:rPr>
                <w:rFonts w:eastAsia="Times New Roman" w:cs="Times New Roman"/>
                <w:color w:val="5D5D5B"/>
                <w:sz w:val="20"/>
                <w:szCs w:val="20"/>
                <w:lang w:eastAsia="nl-BE"/>
              </w:rPr>
            </w:pPr>
            <w:r w:rsidRPr="00724663">
              <w:rPr>
                <w:rFonts w:eastAsia="Times New Roman" w:cs="Times New Roman"/>
                <w:color w:val="5D5D5B"/>
                <w:sz w:val="20"/>
                <w:szCs w:val="20"/>
                <w:lang w:eastAsia="nl-BE"/>
              </w:rPr>
              <w:t>Metaal, rvs</w:t>
            </w:r>
          </w:p>
        </w:tc>
      </w:tr>
      <w:tr w:rsidR="00724663" w:rsidRPr="00724663" w14:paraId="64EDBCF6" w14:textId="77777777" w:rsidTr="00724663">
        <w:tc>
          <w:tcPr>
            <w:tcW w:w="4250" w:type="dxa"/>
            <w:tcBorders>
              <w:top w:val="single" w:sz="6" w:space="0" w:color="E1E1E0"/>
            </w:tcBorders>
            <w:shd w:val="clear" w:color="auto" w:fill="auto"/>
            <w:tcMar>
              <w:top w:w="120" w:type="dxa"/>
              <w:left w:w="120" w:type="dxa"/>
              <w:bottom w:w="120" w:type="dxa"/>
              <w:right w:w="120" w:type="dxa"/>
            </w:tcMar>
            <w:hideMark/>
          </w:tcPr>
          <w:p w14:paraId="6E763EBE" w14:textId="77777777" w:rsidR="00724663" w:rsidRPr="00724663" w:rsidRDefault="00724663" w:rsidP="00724663">
            <w:pPr>
              <w:spacing w:after="0" w:line="240" w:lineRule="auto"/>
              <w:rPr>
                <w:rFonts w:eastAsia="Times New Roman" w:cs="Times New Roman"/>
                <w:color w:val="313130"/>
                <w:sz w:val="20"/>
                <w:szCs w:val="20"/>
                <w:lang w:eastAsia="nl-BE"/>
              </w:rPr>
            </w:pPr>
            <w:r w:rsidRPr="00724663">
              <w:rPr>
                <w:rFonts w:eastAsia="Times New Roman" w:cs="Times New Roman"/>
                <w:color w:val="313130"/>
                <w:sz w:val="20"/>
                <w:szCs w:val="20"/>
                <w:lang w:eastAsia="nl-BE"/>
              </w:rPr>
              <w:t>Recyclebare verpakking</w:t>
            </w:r>
          </w:p>
        </w:tc>
        <w:tc>
          <w:tcPr>
            <w:tcW w:w="0" w:type="auto"/>
            <w:tcBorders>
              <w:top w:val="single" w:sz="6" w:space="0" w:color="E1E1E0"/>
              <w:left w:val="nil"/>
              <w:bottom w:val="nil"/>
              <w:right w:val="nil"/>
            </w:tcBorders>
            <w:shd w:val="clear" w:color="auto" w:fill="auto"/>
            <w:tcMar>
              <w:top w:w="120" w:type="dxa"/>
              <w:left w:w="120" w:type="dxa"/>
              <w:bottom w:w="120" w:type="dxa"/>
              <w:right w:w="120" w:type="dxa"/>
            </w:tcMar>
            <w:hideMark/>
          </w:tcPr>
          <w:p w14:paraId="4951DF3B" w14:textId="77777777" w:rsidR="00724663" w:rsidRPr="00724663" w:rsidRDefault="00724663" w:rsidP="00724663">
            <w:pPr>
              <w:spacing w:after="0" w:line="240" w:lineRule="auto"/>
              <w:rPr>
                <w:rFonts w:eastAsia="Times New Roman" w:cs="Times New Roman"/>
                <w:color w:val="5D5D5B"/>
                <w:sz w:val="20"/>
                <w:szCs w:val="20"/>
                <w:lang w:eastAsia="nl-BE"/>
              </w:rPr>
            </w:pPr>
            <w:r w:rsidRPr="00724663">
              <w:rPr>
                <w:rFonts w:eastAsia="Times New Roman" w:cs="Times New Roman"/>
                <w:color w:val="5D5D5B"/>
                <w:sz w:val="20"/>
                <w:szCs w:val="20"/>
                <w:lang w:eastAsia="nl-BE"/>
              </w:rPr>
              <w:t>Ja - 100%</w:t>
            </w:r>
          </w:p>
        </w:tc>
      </w:tr>
      <w:tr w:rsidR="00724663" w:rsidRPr="00724663" w14:paraId="5FEEC87D" w14:textId="77777777" w:rsidTr="00724663">
        <w:tc>
          <w:tcPr>
            <w:tcW w:w="4250" w:type="dxa"/>
            <w:tcBorders>
              <w:top w:val="single" w:sz="6" w:space="0" w:color="E1E1E0"/>
            </w:tcBorders>
            <w:shd w:val="clear" w:color="auto" w:fill="auto"/>
            <w:tcMar>
              <w:top w:w="120" w:type="dxa"/>
              <w:left w:w="120" w:type="dxa"/>
              <w:bottom w:w="120" w:type="dxa"/>
              <w:right w:w="120" w:type="dxa"/>
            </w:tcMar>
            <w:hideMark/>
          </w:tcPr>
          <w:p w14:paraId="0F77241A" w14:textId="77777777" w:rsidR="00724663" w:rsidRPr="00724663" w:rsidRDefault="00724663" w:rsidP="00724663">
            <w:pPr>
              <w:spacing w:after="0" w:line="240" w:lineRule="auto"/>
              <w:rPr>
                <w:rFonts w:eastAsia="Times New Roman" w:cs="Times New Roman"/>
                <w:color w:val="313130"/>
                <w:sz w:val="20"/>
                <w:szCs w:val="20"/>
                <w:lang w:eastAsia="nl-BE"/>
              </w:rPr>
            </w:pPr>
            <w:r w:rsidRPr="00724663">
              <w:rPr>
                <w:rFonts w:eastAsia="Times New Roman" w:cs="Times New Roman"/>
                <w:color w:val="313130"/>
                <w:sz w:val="20"/>
                <w:szCs w:val="20"/>
                <w:lang w:eastAsia="nl-BE"/>
              </w:rPr>
              <w:t>Gerecyclede verpakkingen (%)</w:t>
            </w:r>
          </w:p>
        </w:tc>
        <w:tc>
          <w:tcPr>
            <w:tcW w:w="0" w:type="auto"/>
            <w:tcBorders>
              <w:top w:val="single" w:sz="6" w:space="0" w:color="E1E1E0"/>
              <w:left w:val="nil"/>
              <w:bottom w:val="nil"/>
              <w:right w:val="nil"/>
            </w:tcBorders>
            <w:shd w:val="clear" w:color="auto" w:fill="auto"/>
            <w:tcMar>
              <w:top w:w="120" w:type="dxa"/>
              <w:left w:w="120" w:type="dxa"/>
              <w:bottom w:w="120" w:type="dxa"/>
              <w:right w:w="120" w:type="dxa"/>
            </w:tcMar>
            <w:hideMark/>
          </w:tcPr>
          <w:p w14:paraId="68B0C126" w14:textId="77777777" w:rsidR="00724663" w:rsidRPr="00724663" w:rsidRDefault="00724663" w:rsidP="00724663">
            <w:pPr>
              <w:spacing w:after="0" w:line="240" w:lineRule="auto"/>
              <w:rPr>
                <w:rFonts w:eastAsia="Times New Roman" w:cs="Times New Roman"/>
                <w:color w:val="5D5D5B"/>
                <w:sz w:val="20"/>
                <w:szCs w:val="20"/>
                <w:lang w:eastAsia="nl-BE"/>
              </w:rPr>
            </w:pPr>
            <w:r w:rsidRPr="00724663">
              <w:rPr>
                <w:rFonts w:eastAsia="Times New Roman" w:cs="Times New Roman"/>
                <w:color w:val="5D5D5B"/>
                <w:sz w:val="20"/>
                <w:szCs w:val="20"/>
                <w:lang w:eastAsia="nl-BE"/>
              </w:rPr>
              <w:t>90 %</w:t>
            </w:r>
          </w:p>
        </w:tc>
      </w:tr>
      <w:tr w:rsidR="00724663" w:rsidRPr="00724663" w14:paraId="5F4794FF" w14:textId="77777777" w:rsidTr="00724663">
        <w:tc>
          <w:tcPr>
            <w:tcW w:w="4250" w:type="dxa"/>
            <w:tcBorders>
              <w:top w:val="single" w:sz="6" w:space="0" w:color="E1E1E0"/>
            </w:tcBorders>
            <w:shd w:val="clear" w:color="auto" w:fill="auto"/>
            <w:tcMar>
              <w:top w:w="120" w:type="dxa"/>
              <w:left w:w="120" w:type="dxa"/>
              <w:bottom w:w="120" w:type="dxa"/>
              <w:right w:w="120" w:type="dxa"/>
            </w:tcMar>
            <w:hideMark/>
          </w:tcPr>
          <w:p w14:paraId="668E3CA6" w14:textId="77777777" w:rsidR="00724663" w:rsidRPr="00724663" w:rsidRDefault="00724663" w:rsidP="00724663">
            <w:pPr>
              <w:spacing w:after="0" w:line="240" w:lineRule="auto"/>
              <w:rPr>
                <w:rFonts w:eastAsia="Times New Roman" w:cs="Times New Roman"/>
                <w:color w:val="313130"/>
                <w:sz w:val="20"/>
                <w:szCs w:val="20"/>
                <w:lang w:eastAsia="nl-BE"/>
              </w:rPr>
            </w:pPr>
            <w:r w:rsidRPr="00724663">
              <w:rPr>
                <w:rFonts w:eastAsia="Times New Roman" w:cs="Times New Roman"/>
                <w:color w:val="313130"/>
                <w:sz w:val="20"/>
                <w:szCs w:val="20"/>
                <w:lang w:eastAsia="nl-BE"/>
              </w:rPr>
              <w:t>Norm</w:t>
            </w:r>
          </w:p>
        </w:tc>
        <w:tc>
          <w:tcPr>
            <w:tcW w:w="0" w:type="auto"/>
            <w:tcBorders>
              <w:top w:val="single" w:sz="6" w:space="0" w:color="E1E1E0"/>
              <w:left w:val="nil"/>
              <w:bottom w:val="nil"/>
              <w:right w:val="nil"/>
            </w:tcBorders>
            <w:shd w:val="clear" w:color="auto" w:fill="auto"/>
            <w:tcMar>
              <w:top w:w="120" w:type="dxa"/>
              <w:left w:w="120" w:type="dxa"/>
              <w:bottom w:w="120" w:type="dxa"/>
              <w:right w:w="120" w:type="dxa"/>
            </w:tcMar>
            <w:hideMark/>
          </w:tcPr>
          <w:p w14:paraId="79B992F4" w14:textId="77777777" w:rsidR="00724663" w:rsidRPr="00724663" w:rsidRDefault="00724663" w:rsidP="00724663">
            <w:pPr>
              <w:spacing w:after="0" w:line="240" w:lineRule="auto"/>
              <w:rPr>
                <w:rFonts w:eastAsia="Times New Roman" w:cs="Times New Roman"/>
                <w:color w:val="5D5D5B"/>
                <w:sz w:val="20"/>
                <w:szCs w:val="20"/>
                <w:lang w:eastAsia="nl-BE"/>
              </w:rPr>
            </w:pPr>
            <w:r w:rsidRPr="00724663">
              <w:rPr>
                <w:rFonts w:eastAsia="Times New Roman" w:cs="Times New Roman"/>
                <w:color w:val="5D5D5B"/>
                <w:sz w:val="20"/>
                <w:szCs w:val="20"/>
                <w:lang w:eastAsia="nl-BE"/>
              </w:rPr>
              <w:t>Homologatie OSA</w:t>
            </w:r>
          </w:p>
        </w:tc>
      </w:tr>
      <w:tr w:rsidR="00724663" w:rsidRPr="00724663" w14:paraId="5099FBE5" w14:textId="77777777" w:rsidTr="00724663">
        <w:tc>
          <w:tcPr>
            <w:tcW w:w="4250" w:type="dxa"/>
            <w:tcBorders>
              <w:top w:val="single" w:sz="6" w:space="0" w:color="E1E1E0"/>
            </w:tcBorders>
            <w:shd w:val="clear" w:color="auto" w:fill="auto"/>
            <w:tcMar>
              <w:top w:w="120" w:type="dxa"/>
              <w:left w:w="120" w:type="dxa"/>
              <w:bottom w:w="120" w:type="dxa"/>
              <w:right w:w="120" w:type="dxa"/>
            </w:tcMar>
            <w:hideMark/>
          </w:tcPr>
          <w:p w14:paraId="582BEC4D" w14:textId="77777777" w:rsidR="00724663" w:rsidRPr="00724663" w:rsidRDefault="00724663" w:rsidP="00724663">
            <w:pPr>
              <w:spacing w:after="0" w:line="240" w:lineRule="auto"/>
              <w:rPr>
                <w:rFonts w:eastAsia="Times New Roman" w:cs="Times New Roman"/>
                <w:color w:val="313130"/>
                <w:sz w:val="20"/>
                <w:szCs w:val="20"/>
                <w:lang w:eastAsia="nl-BE"/>
              </w:rPr>
            </w:pPr>
            <w:r w:rsidRPr="00724663">
              <w:rPr>
                <w:rFonts w:eastAsia="Times New Roman" w:cs="Times New Roman"/>
                <w:color w:val="313130"/>
                <w:sz w:val="20"/>
                <w:szCs w:val="20"/>
                <w:lang w:eastAsia="nl-BE"/>
              </w:rPr>
              <w:t>EN Norm</w:t>
            </w:r>
          </w:p>
        </w:tc>
        <w:tc>
          <w:tcPr>
            <w:tcW w:w="0" w:type="auto"/>
            <w:tcBorders>
              <w:top w:val="single" w:sz="6" w:space="0" w:color="E1E1E0"/>
              <w:left w:val="nil"/>
              <w:bottom w:val="nil"/>
              <w:right w:val="nil"/>
            </w:tcBorders>
            <w:shd w:val="clear" w:color="auto" w:fill="auto"/>
            <w:tcMar>
              <w:top w:w="120" w:type="dxa"/>
              <w:left w:w="120" w:type="dxa"/>
              <w:bottom w:w="120" w:type="dxa"/>
              <w:right w:w="120" w:type="dxa"/>
            </w:tcMar>
            <w:hideMark/>
          </w:tcPr>
          <w:p w14:paraId="281534DE" w14:textId="77777777" w:rsidR="00724663" w:rsidRPr="00724663" w:rsidRDefault="00724663" w:rsidP="00724663">
            <w:pPr>
              <w:spacing w:after="0" w:line="240" w:lineRule="auto"/>
              <w:rPr>
                <w:rFonts w:eastAsia="Times New Roman" w:cs="Times New Roman"/>
                <w:color w:val="5D5D5B"/>
                <w:sz w:val="20"/>
                <w:szCs w:val="20"/>
                <w:lang w:eastAsia="nl-BE"/>
              </w:rPr>
            </w:pPr>
            <w:r w:rsidRPr="00724663">
              <w:rPr>
                <w:rFonts w:eastAsia="Times New Roman" w:cs="Times New Roman"/>
                <w:color w:val="5D5D5B"/>
                <w:sz w:val="20"/>
                <w:szCs w:val="20"/>
                <w:lang w:eastAsia="nl-BE"/>
              </w:rPr>
              <w:t>EN 1295-2</w:t>
            </w:r>
          </w:p>
        </w:tc>
      </w:tr>
      <w:tr w:rsidR="00724663" w:rsidRPr="00724663" w14:paraId="01EC5E34" w14:textId="77777777" w:rsidTr="00724663">
        <w:tc>
          <w:tcPr>
            <w:tcW w:w="4250" w:type="dxa"/>
            <w:tcBorders>
              <w:top w:val="single" w:sz="6" w:space="0" w:color="E1E1E0"/>
            </w:tcBorders>
            <w:shd w:val="clear" w:color="auto" w:fill="auto"/>
            <w:tcMar>
              <w:top w:w="120" w:type="dxa"/>
              <w:left w:w="120" w:type="dxa"/>
              <w:bottom w:w="120" w:type="dxa"/>
              <w:right w:w="120" w:type="dxa"/>
            </w:tcMar>
            <w:hideMark/>
          </w:tcPr>
          <w:p w14:paraId="3E615277" w14:textId="77777777" w:rsidR="00724663" w:rsidRPr="00724663" w:rsidRDefault="00724663" w:rsidP="00724663">
            <w:pPr>
              <w:spacing w:after="0" w:line="240" w:lineRule="auto"/>
              <w:rPr>
                <w:rFonts w:eastAsia="Times New Roman" w:cs="Times New Roman"/>
                <w:color w:val="313130"/>
                <w:sz w:val="20"/>
                <w:szCs w:val="20"/>
                <w:lang w:eastAsia="nl-BE"/>
              </w:rPr>
            </w:pPr>
            <w:r w:rsidRPr="00724663">
              <w:rPr>
                <w:rFonts w:eastAsia="Times New Roman" w:cs="Times New Roman"/>
                <w:color w:val="313130"/>
                <w:sz w:val="20"/>
                <w:szCs w:val="20"/>
                <w:lang w:eastAsia="nl-BE"/>
              </w:rPr>
              <w:t>Gebruik</w:t>
            </w:r>
          </w:p>
        </w:tc>
        <w:tc>
          <w:tcPr>
            <w:tcW w:w="0" w:type="auto"/>
            <w:tcBorders>
              <w:top w:val="single" w:sz="6" w:space="0" w:color="E1E1E0"/>
              <w:left w:val="nil"/>
              <w:bottom w:val="nil"/>
              <w:right w:val="nil"/>
            </w:tcBorders>
            <w:shd w:val="clear" w:color="auto" w:fill="auto"/>
            <w:tcMar>
              <w:top w:w="120" w:type="dxa"/>
              <w:left w:w="120" w:type="dxa"/>
              <w:bottom w:w="120" w:type="dxa"/>
              <w:right w:w="120" w:type="dxa"/>
            </w:tcMar>
            <w:hideMark/>
          </w:tcPr>
          <w:p w14:paraId="36A563A4" w14:textId="77777777" w:rsidR="00724663" w:rsidRPr="00724663" w:rsidRDefault="00724663" w:rsidP="00724663">
            <w:pPr>
              <w:spacing w:after="0" w:line="240" w:lineRule="auto"/>
              <w:rPr>
                <w:rFonts w:eastAsia="Times New Roman" w:cs="Times New Roman"/>
                <w:color w:val="5D5D5B"/>
                <w:sz w:val="20"/>
                <w:szCs w:val="20"/>
                <w:lang w:eastAsia="nl-BE"/>
              </w:rPr>
            </w:pPr>
            <w:r w:rsidRPr="00724663">
              <w:rPr>
                <w:rFonts w:eastAsia="Times New Roman" w:cs="Times New Roman"/>
                <w:color w:val="5D5D5B"/>
                <w:sz w:val="20"/>
                <w:szCs w:val="20"/>
                <w:lang w:eastAsia="nl-BE"/>
              </w:rPr>
              <w:t>Afwerken</w:t>
            </w:r>
          </w:p>
        </w:tc>
      </w:tr>
    </w:tbl>
    <w:p w14:paraId="63E69946" w14:textId="77777777" w:rsidR="00724663" w:rsidRDefault="00724663" w:rsidP="00CB6791">
      <w:pPr>
        <w:rPr>
          <w:b/>
        </w:rPr>
      </w:pPr>
    </w:p>
    <w:p w14:paraId="20930EF7" w14:textId="77777777" w:rsidR="00A828C1" w:rsidRDefault="00A828C1" w:rsidP="00CB6791">
      <w:pPr>
        <w:rPr>
          <w:b/>
        </w:rPr>
      </w:pPr>
    </w:p>
    <w:p w14:paraId="44B1DFDD" w14:textId="77777777" w:rsidR="00A828C1" w:rsidRDefault="00A828C1" w:rsidP="00CB6791">
      <w:pPr>
        <w:rPr>
          <w:b/>
        </w:rPr>
      </w:pPr>
    </w:p>
    <w:p w14:paraId="76E5FBB8" w14:textId="77777777" w:rsidR="00CB6791" w:rsidRDefault="00376899" w:rsidP="00CB6791">
      <w:pPr>
        <w:rPr>
          <w:b/>
        </w:rPr>
      </w:pPr>
      <w:r w:rsidRPr="00376899">
        <w:rPr>
          <w:b/>
        </w:rPr>
        <w:t>Machinaal slijpen:</w:t>
      </w:r>
    </w:p>
    <w:p w14:paraId="6FF6CB42" w14:textId="77777777" w:rsidR="001555F6" w:rsidRDefault="001555F6" w:rsidP="00CB6791">
      <w:pPr>
        <w:rPr>
          <w:b/>
        </w:rPr>
      </w:pPr>
      <w:r>
        <w:rPr>
          <w:b/>
        </w:rPr>
        <w:t>Welke vormen bestaan er:</w:t>
      </w:r>
      <w:r w:rsidR="00CB6791" w:rsidRPr="00CB6791">
        <w:rPr>
          <w:b/>
          <w:noProof/>
        </w:rPr>
        <w:t xml:space="preserve"> </w:t>
      </w:r>
      <w:r w:rsidR="00CB6791">
        <w:rPr>
          <w:b/>
          <w:noProof/>
        </w:rPr>
        <w:drawing>
          <wp:inline distT="0" distB="0" distL="0" distR="0" wp14:anchorId="4AA7C42A" wp14:editId="211D5727">
            <wp:extent cx="5027930" cy="3625283"/>
            <wp:effectExtent l="0" t="0" r="1270" b="0"/>
            <wp:docPr id="4" name="Video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r:embed="rId10">
                      <a:extLst>
                        <a:ext uri="{28A0092B-C50C-407E-A947-70E740481C1C}">
                          <a14:useLocalDpi xmlns:a14="http://schemas.microsoft.com/office/drawing/2010/main" val="0"/>
                        </a:ext>
                        <a:ext uri="{C809E66F-F1BF-436E-b5F7-EEA9579F0CBA}">
                          <wp15:webVideoPr xmlns:wp15="http://schemas.microsoft.com/office/word/2012/wordprocessingDrawing" embeddedHtml="&lt;iframe width=&quot;453&quot; height=&quot;362&quot; src=&quot;https://www.youtube.com/embed/BrHQRhJ4yuc&quot; title=&quot;YouTube video player&quot; frameborder=&quot;0&quot; allow=&quot;accelerometer; autoplay; clipboard-write; encrypted-media; gyroscope; picture-in-picture&quot; allowfullscreen&gt;&lt;/iframe&gt;" h="362" w="453"/>
                        </a:ext>
                      </a:extLst>
                    </a:blip>
                    <a:stretch>
                      <a:fillRect/>
                    </a:stretch>
                  </pic:blipFill>
                  <pic:spPr>
                    <a:xfrm>
                      <a:off x="0" y="0"/>
                      <a:ext cx="5064599" cy="3651722"/>
                    </a:xfrm>
                    <a:prstGeom prst="rect">
                      <a:avLst/>
                    </a:prstGeom>
                  </pic:spPr>
                </pic:pic>
              </a:graphicData>
            </a:graphic>
          </wp:inline>
        </w:drawing>
      </w:r>
    </w:p>
    <w:p w14:paraId="69E0A846" w14:textId="77777777" w:rsidR="001555F6" w:rsidRDefault="001555F6">
      <w:pPr>
        <w:rPr>
          <w:b/>
        </w:rPr>
      </w:pPr>
    </w:p>
    <w:p w14:paraId="6AA464A9" w14:textId="77777777" w:rsidR="00E57AFA" w:rsidRDefault="00E57AFA">
      <w:pPr>
        <w:rPr>
          <w:b/>
        </w:rPr>
      </w:pPr>
      <w:r>
        <w:rPr>
          <w:b/>
        </w:rPr>
        <w:t>Onderdelen slijpmachine:</w:t>
      </w:r>
    </w:p>
    <w:p w14:paraId="3FB6A26D" w14:textId="77777777" w:rsidR="003653F6" w:rsidRDefault="003653F6">
      <w:pPr>
        <w:rPr>
          <w:b/>
        </w:rPr>
      </w:pPr>
    </w:p>
    <w:p w14:paraId="5C82132D" w14:textId="77777777" w:rsidR="008C3973" w:rsidRDefault="008C3973">
      <w:pPr>
        <w:rPr>
          <w:b/>
        </w:rPr>
      </w:pPr>
    </w:p>
    <w:p w14:paraId="05268E8D" w14:textId="77777777" w:rsidR="008C3973" w:rsidRDefault="008C3973">
      <w:pPr>
        <w:rPr>
          <w:b/>
        </w:rPr>
      </w:pPr>
    </w:p>
    <w:p w14:paraId="33376B99" w14:textId="77777777" w:rsidR="008C3973" w:rsidRDefault="008C3973">
      <w:pPr>
        <w:rPr>
          <w:b/>
        </w:rPr>
      </w:pPr>
    </w:p>
    <w:p w14:paraId="7027A525" w14:textId="77777777" w:rsidR="008C3973" w:rsidRDefault="008C3973">
      <w:pPr>
        <w:rPr>
          <w:b/>
        </w:rPr>
      </w:pPr>
    </w:p>
    <w:p w14:paraId="3BF7711B" w14:textId="77777777" w:rsidR="00D039BC" w:rsidRDefault="00D039BC">
      <w:pPr>
        <w:rPr>
          <w:b/>
        </w:rPr>
      </w:pPr>
      <w:r>
        <w:rPr>
          <w:b/>
        </w:rPr>
        <w:t>Uitbreidingsstof</w:t>
      </w:r>
      <w:r w:rsidR="00DD6F85">
        <w:rPr>
          <w:b/>
        </w:rPr>
        <w:t xml:space="preserve"> (</w:t>
      </w:r>
      <w:proofErr w:type="spellStart"/>
      <w:r w:rsidR="00DD6F85">
        <w:rPr>
          <w:b/>
        </w:rPr>
        <w:t>differentieren</w:t>
      </w:r>
      <w:proofErr w:type="spellEnd"/>
      <w:r w:rsidR="00DD6F85">
        <w:rPr>
          <w:b/>
        </w:rPr>
        <w:t>)</w:t>
      </w:r>
    </w:p>
    <w:p w14:paraId="1EBAEB9B" w14:textId="77777777" w:rsidR="00D039BC" w:rsidRDefault="00D039BC">
      <w:pPr>
        <w:rPr>
          <w:b/>
        </w:rPr>
      </w:pPr>
      <w:r>
        <w:rPr>
          <w:b/>
        </w:rPr>
        <w:t>85. Bij het slijpen het toepas</w:t>
      </w:r>
      <w:r w:rsidR="00E23177">
        <w:rPr>
          <w:b/>
        </w:rPr>
        <w:t>s</w:t>
      </w:r>
      <w:r>
        <w:rPr>
          <w:b/>
        </w:rPr>
        <w:t>ingsgebied herkennen en de kenmerken met eigen woorden uitleggen (U).</w:t>
      </w:r>
    </w:p>
    <w:p w14:paraId="03ED6823" w14:textId="77777777" w:rsidR="00D039BC" w:rsidRDefault="00D039BC" w:rsidP="00D039BC">
      <w:pPr>
        <w:rPr>
          <w:b/>
        </w:rPr>
      </w:pPr>
      <w:r w:rsidRPr="00D039BC">
        <w:rPr>
          <w:b/>
        </w:rPr>
        <w:t>Slijpstenen</w:t>
      </w:r>
      <w:r>
        <w:rPr>
          <w:b/>
        </w:rPr>
        <w:t>:</w:t>
      </w:r>
    </w:p>
    <w:p w14:paraId="45C0BD7D" w14:textId="77777777" w:rsidR="00D039BC" w:rsidRDefault="00D039BC" w:rsidP="00D039BC">
      <w:pPr>
        <w:pStyle w:val="Lijstalinea"/>
        <w:numPr>
          <w:ilvl w:val="0"/>
          <w:numId w:val="6"/>
        </w:numPr>
        <w:rPr>
          <w:b/>
        </w:rPr>
      </w:pPr>
      <w:r w:rsidRPr="00D039BC">
        <w:rPr>
          <w:b/>
        </w:rPr>
        <w:t>-slijpmiddelen</w:t>
      </w:r>
    </w:p>
    <w:p w14:paraId="0E3235C9" w14:textId="77777777" w:rsidR="00D039BC" w:rsidRDefault="00D039BC" w:rsidP="00D039BC">
      <w:pPr>
        <w:pStyle w:val="Lijstalinea"/>
        <w:numPr>
          <w:ilvl w:val="0"/>
          <w:numId w:val="6"/>
        </w:numPr>
        <w:rPr>
          <w:b/>
        </w:rPr>
      </w:pPr>
      <w:r>
        <w:rPr>
          <w:b/>
        </w:rPr>
        <w:t>Korrelgrootte</w:t>
      </w:r>
    </w:p>
    <w:p w14:paraId="37461D89" w14:textId="77777777" w:rsidR="00D039BC" w:rsidRDefault="00D039BC" w:rsidP="00D039BC">
      <w:pPr>
        <w:pStyle w:val="Lijstalinea"/>
        <w:numPr>
          <w:ilvl w:val="0"/>
          <w:numId w:val="6"/>
        </w:numPr>
        <w:rPr>
          <w:b/>
        </w:rPr>
      </w:pPr>
      <w:r>
        <w:rPr>
          <w:b/>
        </w:rPr>
        <w:t>Codering</w:t>
      </w:r>
    </w:p>
    <w:p w14:paraId="17E7EF7B" w14:textId="77777777" w:rsidR="00D039BC" w:rsidRDefault="00D039BC" w:rsidP="00D039BC">
      <w:pPr>
        <w:rPr>
          <w:b/>
        </w:rPr>
      </w:pPr>
      <w:r>
        <w:rPr>
          <w:b/>
        </w:rPr>
        <w:t>Slijpstenen:</w:t>
      </w:r>
    </w:p>
    <w:p w14:paraId="37DB0BF0" w14:textId="77777777" w:rsidR="00D039BC" w:rsidRDefault="00D039BC" w:rsidP="00D039BC">
      <w:pPr>
        <w:rPr>
          <w:b/>
        </w:rPr>
      </w:pPr>
      <w:r>
        <w:rPr>
          <w:b/>
        </w:rPr>
        <w:t>Onderverdeling naar samenstelling:</w:t>
      </w:r>
    </w:p>
    <w:p w14:paraId="6965D040" w14:textId="77777777" w:rsidR="00D039BC" w:rsidRDefault="00D039BC" w:rsidP="00D039BC">
      <w:pPr>
        <w:pStyle w:val="Lijstalinea"/>
        <w:numPr>
          <w:ilvl w:val="0"/>
          <w:numId w:val="6"/>
        </w:numPr>
        <w:rPr>
          <w:b/>
        </w:rPr>
      </w:pPr>
      <w:r>
        <w:rPr>
          <w:b/>
        </w:rPr>
        <w:t>Synthetische samenstelling</w:t>
      </w:r>
    </w:p>
    <w:p w14:paraId="01F30DD5" w14:textId="77777777" w:rsidR="00D039BC" w:rsidRPr="00926CF8" w:rsidRDefault="00926CF8" w:rsidP="00D039BC">
      <w:r w:rsidRPr="00926CF8">
        <w:t>Siliciumcarbide</w:t>
      </w:r>
    </w:p>
    <w:p w14:paraId="64664B0A" w14:textId="77777777" w:rsidR="00926CF8" w:rsidRPr="00926CF8" w:rsidRDefault="00926CF8" w:rsidP="00D039BC">
      <w:proofErr w:type="spellStart"/>
      <w:r w:rsidRPr="00926CF8">
        <w:t>Borazon</w:t>
      </w:r>
      <w:proofErr w:type="spellEnd"/>
    </w:p>
    <w:p w14:paraId="4359B459" w14:textId="77777777" w:rsidR="00926CF8" w:rsidRPr="00926CF8" w:rsidRDefault="00926CF8" w:rsidP="00D039BC">
      <w:r w:rsidRPr="00926CF8">
        <w:t>Boorcarbide</w:t>
      </w:r>
    </w:p>
    <w:p w14:paraId="63689285" w14:textId="77777777" w:rsidR="00926CF8" w:rsidRPr="00926CF8" w:rsidRDefault="00926CF8" w:rsidP="00D039BC">
      <w:r w:rsidRPr="00926CF8">
        <w:t>Boornitride</w:t>
      </w:r>
    </w:p>
    <w:p w14:paraId="3DC9F080" w14:textId="77777777" w:rsidR="00D039BC" w:rsidRDefault="00D039BC" w:rsidP="00D039BC">
      <w:pPr>
        <w:pStyle w:val="Lijstalinea"/>
        <w:numPr>
          <w:ilvl w:val="0"/>
          <w:numId w:val="6"/>
        </w:numPr>
        <w:rPr>
          <w:b/>
        </w:rPr>
      </w:pPr>
      <w:r>
        <w:rPr>
          <w:b/>
        </w:rPr>
        <w:t>Natuurlijke samenstelling:</w:t>
      </w:r>
    </w:p>
    <w:p w14:paraId="071C45D4" w14:textId="77777777" w:rsidR="00D039BC" w:rsidRPr="00926CF8" w:rsidRDefault="00D039BC" w:rsidP="00D039BC">
      <w:r w:rsidRPr="00926CF8">
        <w:t>Puimsteen</w:t>
      </w:r>
    </w:p>
    <w:p w14:paraId="62AF9BFF" w14:textId="77777777" w:rsidR="00D039BC" w:rsidRPr="00926CF8" w:rsidRDefault="00D039BC" w:rsidP="00D039BC">
      <w:r w:rsidRPr="00926CF8">
        <w:t>Zandsteen</w:t>
      </w:r>
    </w:p>
    <w:p w14:paraId="06007881" w14:textId="77777777" w:rsidR="00D039BC" w:rsidRPr="00926CF8" w:rsidRDefault="00D039BC" w:rsidP="00D039BC">
      <w:r w:rsidRPr="00926CF8">
        <w:t>Kwarts</w:t>
      </w:r>
    </w:p>
    <w:p w14:paraId="5B1BB1CC" w14:textId="77777777" w:rsidR="00D039BC" w:rsidRPr="00926CF8" w:rsidRDefault="00D039BC" w:rsidP="00D039BC">
      <w:r w:rsidRPr="00926CF8">
        <w:t>Amaril</w:t>
      </w:r>
    </w:p>
    <w:p w14:paraId="5080BD25" w14:textId="77777777" w:rsidR="00D039BC" w:rsidRPr="00926CF8" w:rsidRDefault="00D039BC" w:rsidP="00D039BC">
      <w:r w:rsidRPr="00926CF8">
        <w:t>Korund</w:t>
      </w:r>
    </w:p>
    <w:p w14:paraId="75E50CB4" w14:textId="77777777" w:rsidR="00D039BC" w:rsidRPr="00926CF8" w:rsidRDefault="00D039BC" w:rsidP="00D039BC">
      <w:proofErr w:type="spellStart"/>
      <w:r w:rsidRPr="00926CF8">
        <w:t>Aluminiumoxyde</w:t>
      </w:r>
      <w:proofErr w:type="spellEnd"/>
    </w:p>
    <w:p w14:paraId="6F25548B" w14:textId="77777777" w:rsidR="00D039BC" w:rsidRPr="00926CF8" w:rsidRDefault="00D039BC" w:rsidP="00D039BC">
      <w:r w:rsidRPr="00926CF8">
        <w:t>diamant</w:t>
      </w:r>
    </w:p>
    <w:p w14:paraId="06293BC8" w14:textId="77777777" w:rsidR="00E23177" w:rsidRDefault="00D039BC" w:rsidP="00D039BC">
      <w:pPr>
        <w:rPr>
          <w:b/>
        </w:rPr>
      </w:pPr>
      <w:r>
        <w:rPr>
          <w:b/>
        </w:rPr>
        <w:t>Onderverdeling naar bewerking</w:t>
      </w:r>
      <w:r w:rsidR="00E23177">
        <w:rPr>
          <w:b/>
        </w:rPr>
        <w:t>smethode</w:t>
      </w:r>
      <w:r w:rsidR="00895540">
        <w:rPr>
          <w:b/>
        </w:rPr>
        <w:t>:</w:t>
      </w:r>
    </w:p>
    <w:p w14:paraId="76E70EB1" w14:textId="77777777" w:rsidR="00E23177" w:rsidRPr="00895540" w:rsidRDefault="00E23177" w:rsidP="00E23177">
      <w:pPr>
        <w:pStyle w:val="Lijstalinea"/>
        <w:numPr>
          <w:ilvl w:val="0"/>
          <w:numId w:val="6"/>
        </w:numPr>
      </w:pPr>
      <w:proofErr w:type="spellStart"/>
      <w:r w:rsidRPr="00895540">
        <w:t>Langsslijpen</w:t>
      </w:r>
      <w:proofErr w:type="spellEnd"/>
    </w:p>
    <w:p w14:paraId="192B8E7F" w14:textId="77777777" w:rsidR="00E23177" w:rsidRPr="00895540" w:rsidRDefault="00E23177" w:rsidP="00E23177">
      <w:pPr>
        <w:pStyle w:val="Lijstalinea"/>
        <w:numPr>
          <w:ilvl w:val="1"/>
          <w:numId w:val="6"/>
        </w:numPr>
      </w:pPr>
      <w:r w:rsidRPr="00895540">
        <w:t>Rondslijpen</w:t>
      </w:r>
    </w:p>
    <w:p w14:paraId="37064AB8" w14:textId="77777777" w:rsidR="00E23177" w:rsidRPr="00895540" w:rsidRDefault="00E23177" w:rsidP="00E23177">
      <w:pPr>
        <w:pStyle w:val="Lijstalinea"/>
        <w:numPr>
          <w:ilvl w:val="1"/>
          <w:numId w:val="6"/>
        </w:numPr>
      </w:pPr>
      <w:r w:rsidRPr="00895540">
        <w:t>Vlaks</w:t>
      </w:r>
      <w:r w:rsidR="00895540" w:rsidRPr="00895540">
        <w:t>l</w:t>
      </w:r>
      <w:r w:rsidRPr="00895540">
        <w:t>ijpe</w:t>
      </w:r>
      <w:r w:rsidR="00895540" w:rsidRPr="00895540">
        <w:t>n</w:t>
      </w:r>
      <w:r w:rsidRPr="00895540">
        <w:t xml:space="preserve"> met schijf</w:t>
      </w:r>
    </w:p>
    <w:p w14:paraId="076D519C" w14:textId="77777777" w:rsidR="00895540" w:rsidRPr="00895540" w:rsidRDefault="00895540" w:rsidP="00E23177">
      <w:pPr>
        <w:pStyle w:val="Lijstalinea"/>
        <w:numPr>
          <w:ilvl w:val="1"/>
          <w:numId w:val="6"/>
        </w:numPr>
      </w:pPr>
      <w:r w:rsidRPr="00895540">
        <w:t>Vlakslijpen met kom, ring of segmentschijf</w:t>
      </w:r>
    </w:p>
    <w:p w14:paraId="07E07C35" w14:textId="77777777" w:rsidR="00895540" w:rsidRPr="00895540" w:rsidRDefault="00895540" w:rsidP="00895540">
      <w:pPr>
        <w:pStyle w:val="Lijstalinea"/>
        <w:ind w:left="1440"/>
      </w:pPr>
    </w:p>
    <w:p w14:paraId="4A09A903" w14:textId="77777777" w:rsidR="00895540" w:rsidRPr="00895540" w:rsidRDefault="00895540" w:rsidP="00895540">
      <w:pPr>
        <w:pStyle w:val="Lijstalinea"/>
        <w:ind w:left="1440"/>
      </w:pPr>
    </w:p>
    <w:p w14:paraId="6FA5B4EC" w14:textId="77777777" w:rsidR="00895540" w:rsidRPr="00895540" w:rsidRDefault="00895540" w:rsidP="00895540">
      <w:pPr>
        <w:pStyle w:val="Lijstalinea"/>
        <w:numPr>
          <w:ilvl w:val="0"/>
          <w:numId w:val="6"/>
        </w:numPr>
      </w:pPr>
      <w:r w:rsidRPr="00895540">
        <w:t>Insteekslijpen</w:t>
      </w:r>
    </w:p>
    <w:p w14:paraId="431AC3F6" w14:textId="77777777" w:rsidR="00895540" w:rsidRPr="00895540" w:rsidRDefault="00895540" w:rsidP="00895540">
      <w:pPr>
        <w:pStyle w:val="Lijstalinea"/>
        <w:numPr>
          <w:ilvl w:val="1"/>
          <w:numId w:val="6"/>
        </w:numPr>
      </w:pPr>
      <w:r w:rsidRPr="00895540">
        <w:t>Rondslijpen</w:t>
      </w:r>
    </w:p>
    <w:p w14:paraId="74DC8284" w14:textId="77777777" w:rsidR="00895540" w:rsidRPr="00895540" w:rsidRDefault="00895540" w:rsidP="00895540">
      <w:pPr>
        <w:pStyle w:val="Lijstalinea"/>
        <w:numPr>
          <w:ilvl w:val="1"/>
          <w:numId w:val="6"/>
        </w:numPr>
      </w:pPr>
      <w:r w:rsidRPr="00895540">
        <w:t>Vlakslijpen</w:t>
      </w:r>
    </w:p>
    <w:p w14:paraId="4A87ED1A" w14:textId="77777777" w:rsidR="00895540" w:rsidRPr="00895540" w:rsidRDefault="00895540" w:rsidP="00895540">
      <w:pPr>
        <w:pStyle w:val="Lijstalinea"/>
        <w:ind w:left="1440"/>
      </w:pPr>
    </w:p>
    <w:p w14:paraId="5B9FCEB1" w14:textId="77777777" w:rsidR="00895540" w:rsidRPr="00895540" w:rsidRDefault="00895540" w:rsidP="00895540">
      <w:pPr>
        <w:pStyle w:val="Lijstalinea"/>
        <w:numPr>
          <w:ilvl w:val="0"/>
          <w:numId w:val="6"/>
        </w:numPr>
        <w:rPr>
          <w:b/>
        </w:rPr>
      </w:pPr>
      <w:r w:rsidRPr="00895540">
        <w:t>Diep of kruipgangslijpen</w:t>
      </w:r>
    </w:p>
    <w:p w14:paraId="1CC94ABF" w14:textId="77777777" w:rsidR="00895540" w:rsidRDefault="00895540" w:rsidP="00895540">
      <w:pPr>
        <w:rPr>
          <w:b/>
        </w:rPr>
      </w:pPr>
      <w:r w:rsidRPr="00895540">
        <w:rPr>
          <w:b/>
        </w:rPr>
        <w:t>Onderverdeling naar uitvoeringsvorm</w:t>
      </w:r>
      <w:r>
        <w:rPr>
          <w:b/>
        </w:rPr>
        <w:t>:</w:t>
      </w:r>
      <w:r w:rsidRPr="00895540">
        <w:rPr>
          <w:b/>
        </w:rPr>
        <w:tab/>
      </w:r>
    </w:p>
    <w:p w14:paraId="7145512F" w14:textId="77777777" w:rsidR="00895540" w:rsidRPr="00DD6F85" w:rsidRDefault="00895540" w:rsidP="00895540">
      <w:r w:rsidRPr="00DD6F85">
        <w:t>Rechte slijpsteen</w:t>
      </w:r>
    </w:p>
    <w:p w14:paraId="0B486313" w14:textId="77777777" w:rsidR="00895540" w:rsidRPr="00DD6F85" w:rsidRDefault="00895540" w:rsidP="00895540">
      <w:r w:rsidRPr="00DD6F85">
        <w:t>Slijpring</w:t>
      </w:r>
    </w:p>
    <w:p w14:paraId="730D9210" w14:textId="77777777" w:rsidR="00895540" w:rsidRPr="00DD6F85" w:rsidRDefault="00895540" w:rsidP="00895540">
      <w:r w:rsidRPr="00DD6F85">
        <w:t>rechte komslijpschijf</w:t>
      </w:r>
    </w:p>
    <w:p w14:paraId="6AA9588F" w14:textId="77777777" w:rsidR="00DD6F85" w:rsidRPr="00DD6F85" w:rsidRDefault="00895540" w:rsidP="00895540">
      <w:r w:rsidRPr="00DD6F85">
        <w:t>Schotel-slijpsch</w:t>
      </w:r>
      <w:r w:rsidR="00DD6F85" w:rsidRPr="00DD6F85">
        <w:t>ijf</w:t>
      </w:r>
    </w:p>
    <w:p w14:paraId="7DB763C0" w14:textId="77777777" w:rsidR="00DD6F85" w:rsidRPr="00DD6F85" w:rsidRDefault="00DD6F85" w:rsidP="00895540">
      <w:r w:rsidRPr="00DD6F85">
        <w:t>Conische kom-slijpschijf</w:t>
      </w:r>
    </w:p>
    <w:p w14:paraId="7F7ABBFA" w14:textId="77777777" w:rsidR="00895540" w:rsidRPr="00895540" w:rsidRDefault="00895540" w:rsidP="00895540">
      <w:pPr>
        <w:rPr>
          <w:b/>
        </w:rPr>
      </w:pPr>
      <w:r w:rsidRPr="00895540">
        <w:rPr>
          <w:b/>
        </w:rPr>
        <w:tab/>
      </w:r>
      <w:r w:rsidRPr="00895540">
        <w:rPr>
          <w:b/>
        </w:rPr>
        <w:tab/>
      </w:r>
      <w:r w:rsidRPr="00895540">
        <w:rPr>
          <w:b/>
        </w:rPr>
        <w:tab/>
      </w:r>
      <w:r w:rsidRPr="00895540">
        <w:rPr>
          <w:b/>
        </w:rPr>
        <w:tab/>
      </w:r>
      <w:r w:rsidRPr="00895540">
        <w:rPr>
          <w:b/>
        </w:rPr>
        <w:tab/>
      </w:r>
      <w:r w:rsidRPr="00895540">
        <w:rPr>
          <w:b/>
        </w:rPr>
        <w:tab/>
      </w:r>
      <w:r w:rsidRPr="00895540">
        <w:rPr>
          <w:b/>
        </w:rPr>
        <w:tab/>
      </w:r>
    </w:p>
    <w:p w14:paraId="228A5025" w14:textId="77777777" w:rsidR="00895540" w:rsidRDefault="00895540" w:rsidP="00895540">
      <w:pPr>
        <w:pStyle w:val="Lijstalinea"/>
        <w:ind w:left="1440"/>
        <w:rPr>
          <w:b/>
        </w:rPr>
      </w:pPr>
    </w:p>
    <w:p w14:paraId="2F316BB1" w14:textId="77777777" w:rsidR="00895540" w:rsidRPr="00895540" w:rsidRDefault="00895540" w:rsidP="00895540">
      <w:pPr>
        <w:ind w:left="1080"/>
        <w:rPr>
          <w:b/>
        </w:rPr>
      </w:pPr>
    </w:p>
    <w:p w14:paraId="15FD2D62" w14:textId="77777777" w:rsidR="00895540" w:rsidRPr="00895540" w:rsidRDefault="00895540" w:rsidP="00895540">
      <w:pPr>
        <w:ind w:left="720"/>
        <w:rPr>
          <w:b/>
        </w:rPr>
      </w:pPr>
    </w:p>
    <w:p w14:paraId="2CC2D867" w14:textId="77777777" w:rsidR="00E23177" w:rsidRDefault="00E23177" w:rsidP="00D039BC">
      <w:pPr>
        <w:rPr>
          <w:b/>
        </w:rPr>
      </w:pPr>
    </w:p>
    <w:p w14:paraId="49F4AC0D" w14:textId="77777777" w:rsidR="00926CF8" w:rsidRDefault="00926CF8" w:rsidP="00D039BC">
      <w:pPr>
        <w:rPr>
          <w:b/>
        </w:rPr>
      </w:pPr>
      <w:r>
        <w:rPr>
          <w:b/>
        </w:rPr>
        <w:t>Korrelgrootte:</w:t>
      </w:r>
    </w:p>
    <w:p w14:paraId="4A79573F" w14:textId="77777777" w:rsidR="00926CF8" w:rsidRDefault="00926CF8" w:rsidP="00D039BC">
      <w:pPr>
        <w:rPr>
          <w:b/>
        </w:rPr>
      </w:pPr>
      <w:r>
        <w:rPr>
          <w:b/>
        </w:rPr>
        <w:t>Codering:</w:t>
      </w:r>
    </w:p>
    <w:p w14:paraId="2C14F4A3" w14:textId="77777777" w:rsidR="00926CF8" w:rsidRPr="001B6123" w:rsidRDefault="001B6123" w:rsidP="00D039BC">
      <w:r w:rsidRPr="001B6123">
        <w:t xml:space="preserve">Daar de codering is genormaliseerd onder </w:t>
      </w:r>
      <w:r w:rsidRPr="001B6123">
        <w:rPr>
          <w:b/>
        </w:rPr>
        <w:t>ISO 525</w:t>
      </w:r>
      <w:r w:rsidRPr="001B6123">
        <w:t xml:space="preserve"> is er een uniforme weergave qua gegevens. Het is echter mogelijk dat de fabrikant aanpassingen maakt ter info.</w:t>
      </w:r>
    </w:p>
    <w:p w14:paraId="3AF9E882" w14:textId="77777777" w:rsidR="001B6123" w:rsidRDefault="001B6123" w:rsidP="001B6123">
      <w:pPr>
        <w:rPr>
          <w:rFonts w:ascii="Tahoma" w:hAnsi="Tahoma" w:cs="Tahoma"/>
          <w:b/>
        </w:rPr>
      </w:pPr>
      <w:r>
        <w:rPr>
          <w:b/>
        </w:rPr>
        <w:t xml:space="preserve">Voor meer info klik </w:t>
      </w:r>
      <w:hyperlink r:id="rId21" w:history="1">
        <w:r w:rsidRPr="001B6123">
          <w:rPr>
            <w:rStyle w:val="Hyperlink"/>
            <w:b/>
          </w:rPr>
          <w:t>hier</w:t>
        </w:r>
      </w:hyperlink>
      <w:r>
        <w:rPr>
          <w:b/>
        </w:rPr>
        <w:t>.</w:t>
      </w:r>
      <w:r w:rsidRPr="001B6123">
        <w:t xml:space="preserve"> </w:t>
      </w:r>
    </w:p>
    <w:p w14:paraId="20598E28" w14:textId="77777777" w:rsidR="001B6123" w:rsidRPr="001B6123" w:rsidRDefault="001B6123" w:rsidP="001B6123">
      <w:proofErr w:type="spellStart"/>
      <w:r>
        <w:rPr>
          <w:b/>
        </w:rPr>
        <w:t>Vb</w:t>
      </w:r>
      <w:proofErr w:type="spellEnd"/>
      <w:r w:rsidRPr="001B6123">
        <w:rPr>
          <w:color w:val="E88664" w:themeColor="accent1" w:themeTint="99"/>
        </w:rPr>
        <w:t>: 16x20x32</w:t>
      </w:r>
      <w:r w:rsidRPr="001B6123">
        <w:rPr>
          <w:color w:val="00B0F0"/>
        </w:rPr>
        <w:t>NK</w:t>
      </w:r>
      <w:r w:rsidRPr="001B6123">
        <w:rPr>
          <w:color w:val="C00000"/>
        </w:rPr>
        <w:t>36</w:t>
      </w:r>
      <w:r w:rsidRPr="001B6123">
        <w:rPr>
          <w:color w:val="00B050"/>
        </w:rPr>
        <w:t>P</w:t>
      </w:r>
    </w:p>
    <w:p w14:paraId="26AF6096" w14:textId="77777777" w:rsidR="001B6123" w:rsidRPr="00D039BC" w:rsidRDefault="001B6123" w:rsidP="00D039BC">
      <w:pPr>
        <w:rPr>
          <w:b/>
        </w:rPr>
      </w:pPr>
    </w:p>
    <w:p w14:paraId="31191BFB" w14:textId="77777777" w:rsidR="00D039BC" w:rsidRDefault="001B6123">
      <w:pPr>
        <w:rPr>
          <w:b/>
          <w:color w:val="E88664" w:themeColor="accent1" w:themeTint="99"/>
        </w:rPr>
      </w:pPr>
      <w:r w:rsidRPr="001B6123">
        <w:rPr>
          <w:b/>
          <w:color w:val="E88664" w:themeColor="accent1" w:themeTint="99"/>
        </w:rPr>
        <w:t>Afmeting</w:t>
      </w:r>
    </w:p>
    <w:p w14:paraId="2B533C95" w14:textId="77777777" w:rsidR="001B6123" w:rsidRDefault="001B6123">
      <w:pPr>
        <w:rPr>
          <w:b/>
          <w:color w:val="00B0F0"/>
        </w:rPr>
      </w:pPr>
      <w:r w:rsidRPr="001B6123">
        <w:rPr>
          <w:b/>
          <w:color w:val="00B0F0"/>
        </w:rPr>
        <w:t>Materiaal normaalkorund</w:t>
      </w:r>
    </w:p>
    <w:p w14:paraId="3347F626" w14:textId="77777777" w:rsidR="001B6123" w:rsidRDefault="001B6123">
      <w:pPr>
        <w:rPr>
          <w:b/>
          <w:color w:val="C00000"/>
        </w:rPr>
      </w:pPr>
      <w:r w:rsidRPr="001B6123">
        <w:rPr>
          <w:b/>
          <w:color w:val="C00000"/>
        </w:rPr>
        <w:t>Korrelgrootte</w:t>
      </w:r>
    </w:p>
    <w:p w14:paraId="6ABAD75C" w14:textId="77777777" w:rsidR="001B6123" w:rsidRDefault="001B6123">
      <w:pPr>
        <w:rPr>
          <w:b/>
          <w:color w:val="00B050"/>
        </w:rPr>
      </w:pPr>
      <w:r w:rsidRPr="00E23177">
        <w:rPr>
          <w:b/>
          <w:color w:val="00B050"/>
        </w:rPr>
        <w:t xml:space="preserve">Hardheid gaande van </w:t>
      </w:r>
      <w:r w:rsidR="00E23177" w:rsidRPr="00E23177">
        <w:rPr>
          <w:b/>
          <w:color w:val="00B050"/>
        </w:rPr>
        <w:t>F (zacht) tot T (zeer hard)</w:t>
      </w:r>
    </w:p>
    <w:p w14:paraId="1CE4D02C" w14:textId="77777777" w:rsidR="00E23177" w:rsidRDefault="00E23177">
      <w:pPr>
        <w:rPr>
          <w:b/>
        </w:rPr>
      </w:pPr>
      <w:r w:rsidRPr="00E23177">
        <w:rPr>
          <w:b/>
        </w:rPr>
        <w:t xml:space="preserve">Hardheid van de schijf: </w:t>
      </w:r>
    </w:p>
    <w:p w14:paraId="1112E31B" w14:textId="77777777" w:rsidR="00E23177" w:rsidRDefault="00E23177">
      <w:pPr>
        <w:rPr>
          <w:b/>
        </w:rPr>
      </w:pPr>
      <w:r>
        <w:rPr>
          <w:b/>
        </w:rPr>
        <w:t>Afhankelijk van:</w:t>
      </w:r>
    </w:p>
    <w:p w14:paraId="1C9F425A" w14:textId="77777777" w:rsidR="00E23177" w:rsidRDefault="00E23177" w:rsidP="00E23177">
      <w:pPr>
        <w:pStyle w:val="Lijstalinea"/>
        <w:numPr>
          <w:ilvl w:val="0"/>
          <w:numId w:val="6"/>
        </w:numPr>
        <w:rPr>
          <w:b/>
        </w:rPr>
      </w:pPr>
      <w:r>
        <w:rPr>
          <w:b/>
        </w:rPr>
        <w:t>Aard van het bindmiddel</w:t>
      </w:r>
    </w:p>
    <w:p w14:paraId="24C12B5F" w14:textId="77777777" w:rsidR="00E23177" w:rsidRDefault="00E23177" w:rsidP="00E23177">
      <w:pPr>
        <w:pStyle w:val="Lijstalinea"/>
        <w:numPr>
          <w:ilvl w:val="0"/>
          <w:numId w:val="6"/>
        </w:numPr>
        <w:rPr>
          <w:b/>
        </w:rPr>
      </w:pPr>
      <w:r>
        <w:rPr>
          <w:b/>
        </w:rPr>
        <w:t>Dikte bindingsdammen</w:t>
      </w:r>
    </w:p>
    <w:p w14:paraId="21A9A997" w14:textId="77777777" w:rsidR="00E23177" w:rsidRDefault="00E23177" w:rsidP="00E23177">
      <w:pPr>
        <w:pStyle w:val="Lijstalinea"/>
        <w:numPr>
          <w:ilvl w:val="0"/>
          <w:numId w:val="6"/>
        </w:numPr>
        <w:rPr>
          <w:b/>
        </w:rPr>
      </w:pPr>
      <w:r>
        <w:rPr>
          <w:b/>
        </w:rPr>
        <w:t>Uithardingstemperatuur</w:t>
      </w:r>
    </w:p>
    <w:p w14:paraId="04DBC3AD" w14:textId="77777777" w:rsidR="00E23177" w:rsidRDefault="00E23177" w:rsidP="00E23177">
      <w:pPr>
        <w:pStyle w:val="Lijstalinea"/>
        <w:numPr>
          <w:ilvl w:val="0"/>
          <w:numId w:val="6"/>
        </w:numPr>
        <w:rPr>
          <w:b/>
        </w:rPr>
      </w:pPr>
      <w:r>
        <w:rPr>
          <w:b/>
        </w:rPr>
        <w:t>Onderlinge afstand van de slijpkorrels</w:t>
      </w:r>
    </w:p>
    <w:p w14:paraId="7DEE71B3" w14:textId="77777777" w:rsidR="00E23177" w:rsidRDefault="00E23177" w:rsidP="00E23177">
      <w:pPr>
        <w:rPr>
          <w:b/>
        </w:rPr>
      </w:pPr>
    </w:p>
    <w:p w14:paraId="3F8CE686" w14:textId="77777777" w:rsidR="00E23177" w:rsidRDefault="00E23177" w:rsidP="00E23177">
      <w:pPr>
        <w:rPr>
          <w:b/>
        </w:rPr>
      </w:pPr>
    </w:p>
    <w:p w14:paraId="1B747E52" w14:textId="77777777" w:rsidR="00E23177" w:rsidRDefault="00E23177" w:rsidP="00E23177">
      <w:pPr>
        <w:rPr>
          <w:b/>
        </w:rPr>
      </w:pPr>
    </w:p>
    <w:p w14:paraId="5F1EC8E2" w14:textId="77777777" w:rsidR="00E23177" w:rsidRDefault="00E23177" w:rsidP="00E23177">
      <w:pPr>
        <w:rPr>
          <w:b/>
        </w:rPr>
      </w:pPr>
    </w:p>
    <w:p w14:paraId="3B0D6FAD" w14:textId="77777777" w:rsidR="00E23177" w:rsidRDefault="00E23177" w:rsidP="00E23177">
      <w:pPr>
        <w:rPr>
          <w:b/>
        </w:rPr>
      </w:pPr>
    </w:p>
    <w:p w14:paraId="0D821711" w14:textId="77777777" w:rsidR="00E23177" w:rsidRPr="00E23177" w:rsidRDefault="00E23177" w:rsidP="00E23177">
      <w:pPr>
        <w:rPr>
          <w:b/>
        </w:rPr>
      </w:pPr>
    </w:p>
    <w:p w14:paraId="52BBAB23" w14:textId="77777777" w:rsidR="000D1EE3" w:rsidRDefault="000D1EE3">
      <w:pPr>
        <w:rPr>
          <w:b/>
        </w:rPr>
      </w:pPr>
      <w:r>
        <w:rPr>
          <w:b/>
        </w:rPr>
        <w:t>Bronlijst:</w:t>
      </w:r>
    </w:p>
    <w:p w14:paraId="04A12DE4" w14:textId="77777777" w:rsidR="004839B6" w:rsidRDefault="008E4BA2">
      <w:pPr>
        <w:rPr>
          <w:b/>
        </w:rPr>
      </w:pPr>
      <w:hyperlink r:id="rId22" w:history="1">
        <w:r w:rsidRPr="00341556">
          <w:rPr>
            <w:rStyle w:val="Hyperlink"/>
            <w:b/>
          </w:rPr>
          <w:t>https://www.yumpu.com/nl/document/read/42458434/haakse-slijpmachine-pdf-beswic</w:t>
        </w:r>
      </w:hyperlink>
    </w:p>
    <w:p w14:paraId="366A44F1" w14:textId="77777777" w:rsidR="00A64473" w:rsidRDefault="008C3973">
      <w:pPr>
        <w:rPr>
          <w:b/>
        </w:rPr>
      </w:pPr>
      <w:hyperlink r:id="rId23" w:history="1">
        <w:r w:rsidRPr="00341556">
          <w:rPr>
            <w:rStyle w:val="Hyperlink"/>
            <w:b/>
          </w:rPr>
          <w:t>https://nl.wikipedia.org/wiki/Haakse_slijper</w:t>
        </w:r>
      </w:hyperlink>
    </w:p>
    <w:p w14:paraId="25E3A579" w14:textId="77777777" w:rsidR="008C3973" w:rsidRDefault="008C3973">
      <w:pPr>
        <w:rPr>
          <w:b/>
        </w:rPr>
      </w:pPr>
      <w:hyperlink r:id="rId24" w:history="1">
        <w:r w:rsidRPr="00341556">
          <w:rPr>
            <w:rStyle w:val="Hyperlink"/>
            <w:b/>
          </w:rPr>
          <w:t>https://slijpschijvenwinkel.nl/Slijptips/houdbaarheidsdatum-slijpschijven#:~:text=Elke%20slijpschijf%20heeft%20een%20asgatring,in%20dit%20geval%20V01%2F2021</w:t>
        </w:r>
      </w:hyperlink>
      <w:r w:rsidRPr="008C3973">
        <w:rPr>
          <w:b/>
        </w:rPr>
        <w:t>.</w:t>
      </w:r>
    </w:p>
    <w:p w14:paraId="294FD738" w14:textId="77777777" w:rsidR="00E23177" w:rsidRDefault="00E23177">
      <w:pPr>
        <w:rPr>
          <w:b/>
        </w:rPr>
      </w:pPr>
      <w:hyperlink r:id="rId25" w:history="1">
        <w:r w:rsidRPr="00341556">
          <w:rPr>
            <w:rStyle w:val="Hyperlink"/>
            <w:b/>
          </w:rPr>
          <w:t>https://www.slijpservice.nl/pdfsts/Slijpstenen.pdf</w:t>
        </w:r>
      </w:hyperlink>
    </w:p>
    <w:p w14:paraId="77004506" w14:textId="77777777" w:rsidR="00E23177" w:rsidRDefault="00E23177">
      <w:pPr>
        <w:rPr>
          <w:b/>
        </w:rPr>
      </w:pPr>
    </w:p>
    <w:p w14:paraId="6064F488" w14:textId="77777777" w:rsidR="008C3973" w:rsidRPr="00376899" w:rsidRDefault="008C3973">
      <w:pPr>
        <w:rPr>
          <w:b/>
        </w:rPr>
      </w:pPr>
    </w:p>
    <w:sectPr w:rsidR="008C3973" w:rsidRPr="00376899">
      <w:footerReference w:type="default" r:id="rId2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B5619B" w14:textId="77777777" w:rsidR="00C51F12" w:rsidRDefault="00C51F12" w:rsidP="00C51F12">
      <w:pPr>
        <w:spacing w:after="0" w:line="240" w:lineRule="auto"/>
      </w:pPr>
      <w:r>
        <w:separator/>
      </w:r>
    </w:p>
  </w:endnote>
  <w:endnote w:type="continuationSeparator" w:id="0">
    <w:p w14:paraId="0C224BF5" w14:textId="77777777" w:rsidR="00C51F12" w:rsidRDefault="00C51F12" w:rsidP="00C51F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sto MT">
    <w:panose1 w:val="020406030505050303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6732122"/>
      <w:docPartObj>
        <w:docPartGallery w:val="Page Numbers (Bottom of Page)"/>
        <w:docPartUnique/>
      </w:docPartObj>
    </w:sdtPr>
    <w:sdtContent>
      <w:p w14:paraId="20E3B0CB" w14:textId="77777777" w:rsidR="00C51F12" w:rsidRDefault="00C51F12">
        <w:pPr>
          <w:pStyle w:val="Voettekst"/>
        </w:pPr>
        <w:r>
          <w:rPr>
            <w:noProof/>
          </w:rPr>
          <mc:AlternateContent>
            <mc:Choice Requires="wps">
              <w:drawing>
                <wp:anchor distT="0" distB="0" distL="114300" distR="114300" simplePos="0" relativeHeight="251659264" behindDoc="0" locked="0" layoutInCell="1" allowOverlap="1" wp14:anchorId="4D1CECC9" wp14:editId="69B4BDFF">
                  <wp:simplePos x="0" y="0"/>
                  <wp:positionH relativeFrom="page">
                    <wp:align>right</wp:align>
                  </wp:positionH>
                  <wp:positionV relativeFrom="page">
                    <wp:align>bottom</wp:align>
                  </wp:positionV>
                  <wp:extent cx="2125980" cy="2054860"/>
                  <wp:effectExtent l="7620" t="0" r="0" b="2540"/>
                  <wp:wrapNone/>
                  <wp:docPr id="12" name="Gelijkbenige driehoek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25980" cy="2054860"/>
                          </a:xfrm>
                          <a:prstGeom prst="triangle">
                            <a:avLst>
                              <a:gd name="adj" fmla="val 100000"/>
                            </a:avLst>
                          </a:prstGeom>
                          <a:solidFill>
                            <a:srgbClr val="D2EAF1"/>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7E06A5" w14:textId="77777777" w:rsidR="00C51F12" w:rsidRDefault="00C51F12">
                              <w:pPr>
                                <w:jc w:val="center"/>
                                <w:rPr>
                                  <w:szCs w:val="72"/>
                                </w:rPr>
                              </w:pPr>
                              <w:r>
                                <w:rPr>
                                  <w:rFonts w:cs="Times New Roman"/>
                                  <w:sz w:val="22"/>
                                  <w:szCs w:val="22"/>
                                </w:rPr>
                                <w:fldChar w:fldCharType="begin"/>
                              </w:r>
                              <w:r>
                                <w:instrText>PAGE    \* MERGEFORMAT</w:instrText>
                              </w:r>
                              <w:r>
                                <w:rPr>
                                  <w:rFonts w:cs="Times New Roman"/>
                                  <w:sz w:val="22"/>
                                  <w:szCs w:val="22"/>
                                </w:rPr>
                                <w:fldChar w:fldCharType="separate"/>
                              </w:r>
                              <w:r>
                                <w:rPr>
                                  <w:rFonts w:asciiTheme="majorHAnsi" w:eastAsiaTheme="majorEastAsia" w:hAnsiTheme="majorHAnsi" w:cstheme="majorBidi"/>
                                  <w:color w:val="FFFFFF" w:themeColor="background1"/>
                                  <w:sz w:val="72"/>
                                  <w:szCs w:val="72"/>
                                  <w:lang w:val="nl-NL"/>
                                </w:rPr>
                                <w:t>2</w:t>
                              </w:r>
                              <w:r>
                                <w:rPr>
                                  <w:rFonts w:asciiTheme="majorHAnsi" w:eastAsiaTheme="majorEastAsia" w:hAnsiTheme="majorHAnsi" w:cstheme="majorBidi"/>
                                  <w:color w:val="FFFFFF" w:themeColor="background1"/>
                                  <w:sz w:val="72"/>
                                  <w:szCs w:val="72"/>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D1CECC9"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Gelijkbenige driehoek 12" o:spid="_x0000_s1028" type="#_x0000_t5" style="position:absolute;margin-left:116.2pt;margin-top:0;width:167.4pt;height:161.8pt;z-index:251659264;visibility:visible;mso-wrap-style:square;mso-width-percent:0;mso-height-percent:0;mso-wrap-distance-left:9pt;mso-wrap-distance-top:0;mso-wrap-distance-right:9pt;mso-wrap-distance-bottom:0;mso-position-horizontal:right;mso-position-horizontal-relative:page;mso-position-vertical:bottom;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" adj="21600" fillcolor="#d2eaf1" stroked="f">
                  <v:textbox>
                    <w:txbxContent>
                      <w:p w14:paraId="647E06A5" w14:textId="77777777" w:rsidR="00C51F12" w:rsidRDefault="00C51F12">
                        <w:pPr>
                          <w:jc w:val="center"/>
                          <w:rPr>
                            <w:szCs w:val="72"/>
                          </w:rPr>
                        </w:pPr>
                        <w:r>
                          <w:rPr>
                            <w:rFonts w:cs="Times New Roman"/>
                            <w:sz w:val="22"/>
                            <w:szCs w:val="22"/>
                          </w:rPr>
                          <w:fldChar w:fldCharType="begin"/>
                        </w:r>
                        <w:r>
                          <w:instrText>PAGE    \* MERGEFORMAT</w:instrText>
                        </w:r>
                        <w:r>
                          <w:rPr>
                            <w:rFonts w:cs="Times New Roman"/>
                            <w:sz w:val="22"/>
                            <w:szCs w:val="22"/>
                          </w:rPr>
                          <w:fldChar w:fldCharType="separate"/>
                        </w:r>
                        <w:r>
                          <w:rPr>
                            <w:rFonts w:asciiTheme="majorHAnsi" w:eastAsiaTheme="majorEastAsia" w:hAnsiTheme="majorHAnsi" w:cstheme="majorBidi"/>
                            <w:color w:val="FFFFFF" w:themeColor="background1"/>
                            <w:sz w:val="72"/>
                            <w:szCs w:val="72"/>
                            <w:lang w:val="nl-NL"/>
                          </w:rPr>
                          <w:t>2</w:t>
                        </w:r>
                        <w:r>
                          <w:rPr>
                            <w:rFonts w:asciiTheme="majorHAnsi" w:eastAsiaTheme="majorEastAsia" w:hAnsiTheme="majorHAnsi" w:cstheme="majorBidi"/>
                            <w:color w:val="FFFFFF" w:themeColor="background1"/>
                            <w:sz w:val="72"/>
                            <w:szCs w:val="72"/>
                          </w:rPr>
                          <w:fldChar w:fldCharType="end"/>
                        </w:r>
                      </w:p>
                    </w:txbxContent>
                  </v:textbox>
                  <w10:wrap anchorx="page" anchory="page"/>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6102A4" w14:textId="77777777" w:rsidR="00C51F12" w:rsidRDefault="00C51F12" w:rsidP="00C51F12">
      <w:pPr>
        <w:spacing w:after="0" w:line="240" w:lineRule="auto"/>
      </w:pPr>
      <w:r>
        <w:separator/>
      </w:r>
    </w:p>
  </w:footnote>
  <w:footnote w:type="continuationSeparator" w:id="0">
    <w:p w14:paraId="55130465" w14:textId="77777777" w:rsidR="00C51F12" w:rsidRDefault="00C51F12" w:rsidP="00C51F1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C1553C"/>
    <w:multiLevelType w:val="hybridMultilevel"/>
    <w:tmpl w:val="1E2A8FB6"/>
    <w:lvl w:ilvl="0" w:tplc="66AC37AC">
      <w:numFmt w:val="bullet"/>
      <w:lvlText w:val="-"/>
      <w:lvlJc w:val="left"/>
      <w:pPr>
        <w:ind w:left="720" w:hanging="360"/>
      </w:pPr>
      <w:rPr>
        <w:rFonts w:ascii="Calisto MT" w:eastAsiaTheme="minorEastAsia" w:hAnsi="Calisto MT"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 w15:restartNumberingAfterBreak="0">
    <w:nsid w:val="2A1B7854"/>
    <w:multiLevelType w:val="hybridMultilevel"/>
    <w:tmpl w:val="3550BBA2"/>
    <w:lvl w:ilvl="0" w:tplc="66AC37AC">
      <w:numFmt w:val="bullet"/>
      <w:lvlText w:val="-"/>
      <w:lvlJc w:val="left"/>
      <w:pPr>
        <w:ind w:left="720" w:hanging="360"/>
      </w:pPr>
      <w:rPr>
        <w:rFonts w:ascii="Calisto MT" w:eastAsiaTheme="minorEastAsia" w:hAnsi="Calisto MT"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30E87C1E"/>
    <w:multiLevelType w:val="hybridMultilevel"/>
    <w:tmpl w:val="B1FEFF24"/>
    <w:lvl w:ilvl="0" w:tplc="66AC37AC">
      <w:numFmt w:val="bullet"/>
      <w:lvlText w:val="-"/>
      <w:lvlJc w:val="left"/>
      <w:pPr>
        <w:ind w:left="720" w:hanging="360"/>
      </w:pPr>
      <w:rPr>
        <w:rFonts w:ascii="Calisto MT" w:eastAsiaTheme="minorEastAsia" w:hAnsi="Calisto MT"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43705ECE"/>
    <w:multiLevelType w:val="hybridMultilevel"/>
    <w:tmpl w:val="D55486C4"/>
    <w:lvl w:ilvl="0" w:tplc="66AC37AC">
      <w:numFmt w:val="bullet"/>
      <w:lvlText w:val="-"/>
      <w:lvlJc w:val="left"/>
      <w:pPr>
        <w:ind w:left="720" w:hanging="360"/>
      </w:pPr>
      <w:rPr>
        <w:rFonts w:ascii="Calisto MT" w:eastAsiaTheme="minorEastAsia" w:hAnsi="Calisto MT" w:cstheme="minorBidi" w:hint="default"/>
      </w:rPr>
    </w:lvl>
    <w:lvl w:ilvl="1" w:tplc="66AC37AC">
      <w:numFmt w:val="bullet"/>
      <w:lvlText w:val="-"/>
      <w:lvlJc w:val="left"/>
      <w:pPr>
        <w:ind w:left="1440" w:hanging="360"/>
      </w:pPr>
      <w:rPr>
        <w:rFonts w:ascii="Calisto MT" w:eastAsiaTheme="minorEastAsia" w:hAnsi="Calisto MT" w:cstheme="minorBidi"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15:restartNumberingAfterBreak="0">
    <w:nsid w:val="4D0917B3"/>
    <w:multiLevelType w:val="hybridMultilevel"/>
    <w:tmpl w:val="2AA42AA2"/>
    <w:lvl w:ilvl="0" w:tplc="66AC37AC">
      <w:start w:val="85"/>
      <w:numFmt w:val="bullet"/>
      <w:lvlText w:val="-"/>
      <w:lvlJc w:val="left"/>
      <w:pPr>
        <w:ind w:left="720" w:hanging="360"/>
      </w:pPr>
      <w:rPr>
        <w:rFonts w:ascii="Calisto MT" w:eastAsiaTheme="minorEastAsia" w:hAnsi="Calisto MT"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5" w15:restartNumberingAfterBreak="0">
    <w:nsid w:val="6AED66B4"/>
    <w:multiLevelType w:val="hybridMultilevel"/>
    <w:tmpl w:val="6A9C40EC"/>
    <w:lvl w:ilvl="0" w:tplc="66AC37AC">
      <w:numFmt w:val="bullet"/>
      <w:lvlText w:val="-"/>
      <w:lvlJc w:val="left"/>
      <w:pPr>
        <w:ind w:left="720" w:hanging="360"/>
      </w:pPr>
      <w:rPr>
        <w:rFonts w:ascii="Calisto MT" w:eastAsiaTheme="minorEastAsia" w:hAnsi="Calisto MT"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6" w15:restartNumberingAfterBreak="0">
    <w:nsid w:val="77390F3C"/>
    <w:multiLevelType w:val="hybridMultilevel"/>
    <w:tmpl w:val="41F2654C"/>
    <w:lvl w:ilvl="0" w:tplc="66AC37AC">
      <w:numFmt w:val="bullet"/>
      <w:lvlText w:val="-"/>
      <w:lvlJc w:val="left"/>
      <w:pPr>
        <w:ind w:left="720" w:hanging="360"/>
      </w:pPr>
      <w:rPr>
        <w:rFonts w:ascii="Calisto MT" w:eastAsiaTheme="minorEastAsia" w:hAnsi="Calisto MT"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79015F4E"/>
    <w:multiLevelType w:val="hybridMultilevel"/>
    <w:tmpl w:val="FF32CE8A"/>
    <w:lvl w:ilvl="0" w:tplc="66AC37AC">
      <w:numFmt w:val="bullet"/>
      <w:lvlText w:val="-"/>
      <w:lvlJc w:val="left"/>
      <w:pPr>
        <w:ind w:left="720" w:hanging="360"/>
      </w:pPr>
      <w:rPr>
        <w:rFonts w:ascii="Calisto MT" w:eastAsiaTheme="minorEastAsia" w:hAnsi="Calisto MT"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num w:numId="1">
    <w:abstractNumId w:val="0"/>
  </w:num>
  <w:num w:numId="2">
    <w:abstractNumId w:val="5"/>
  </w:num>
  <w:num w:numId="3">
    <w:abstractNumId w:val="1"/>
  </w:num>
  <w:num w:numId="4">
    <w:abstractNumId w:val="7"/>
  </w:num>
  <w:num w:numId="5">
    <w:abstractNumId w:val="2"/>
  </w:num>
  <w:num w:numId="6">
    <w:abstractNumId w:val="3"/>
  </w:num>
  <w:num w:numId="7">
    <w:abstractNumId w:val="6"/>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6899"/>
    <w:rsid w:val="00050B8B"/>
    <w:rsid w:val="000D1EE3"/>
    <w:rsid w:val="001555F6"/>
    <w:rsid w:val="001B6123"/>
    <w:rsid w:val="001C30EE"/>
    <w:rsid w:val="001D3609"/>
    <w:rsid w:val="002407CF"/>
    <w:rsid w:val="00334B2B"/>
    <w:rsid w:val="003653F6"/>
    <w:rsid w:val="00376899"/>
    <w:rsid w:val="00412CC8"/>
    <w:rsid w:val="004547EA"/>
    <w:rsid w:val="004620C3"/>
    <w:rsid w:val="004839B6"/>
    <w:rsid w:val="005351EF"/>
    <w:rsid w:val="0070203E"/>
    <w:rsid w:val="00724663"/>
    <w:rsid w:val="00772AB2"/>
    <w:rsid w:val="007F7D43"/>
    <w:rsid w:val="008043B3"/>
    <w:rsid w:val="00895540"/>
    <w:rsid w:val="008C3973"/>
    <w:rsid w:val="008E4BA2"/>
    <w:rsid w:val="00926CF8"/>
    <w:rsid w:val="00A20BB2"/>
    <w:rsid w:val="00A64473"/>
    <w:rsid w:val="00A828C1"/>
    <w:rsid w:val="00B33EF1"/>
    <w:rsid w:val="00C51F12"/>
    <w:rsid w:val="00CB6791"/>
    <w:rsid w:val="00D039BC"/>
    <w:rsid w:val="00DD6F85"/>
    <w:rsid w:val="00E23177"/>
    <w:rsid w:val="00E25C32"/>
    <w:rsid w:val="00E57AFA"/>
    <w:rsid w:val="00EB6B24"/>
    <w:rsid w:val="00F67A21"/>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F5AEFB3"/>
  <w15:chartTrackingRefBased/>
  <w15:docId w15:val="{228E4A28-4476-4B0D-9B21-EADF4AE7D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1"/>
        <w:szCs w:val="21"/>
        <w:lang w:val="nl-BE" w:eastAsia="en-US" w:bidi="ar-SA"/>
      </w:rPr>
    </w:rPrDefault>
    <w:pPrDefault>
      <w:pPr>
        <w:spacing w:after="200" w:line="28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376899"/>
  </w:style>
  <w:style w:type="paragraph" w:styleId="Kop1">
    <w:name w:val="heading 1"/>
    <w:basedOn w:val="Standaard"/>
    <w:next w:val="Standaard"/>
    <w:link w:val="Kop1Char"/>
    <w:uiPriority w:val="9"/>
    <w:qFormat/>
    <w:rsid w:val="00376899"/>
    <w:pPr>
      <w:keepNext/>
      <w:keepLines/>
      <w:spacing w:before="360" w:after="40" w:line="240" w:lineRule="auto"/>
      <w:outlineLvl w:val="0"/>
    </w:pPr>
    <w:rPr>
      <w:rFonts w:asciiTheme="majorHAnsi" w:eastAsiaTheme="majorEastAsia" w:hAnsiTheme="majorHAnsi" w:cstheme="majorBidi"/>
      <w:color w:val="887855" w:themeColor="accent6" w:themeShade="BF"/>
      <w:sz w:val="40"/>
      <w:szCs w:val="40"/>
    </w:rPr>
  </w:style>
  <w:style w:type="paragraph" w:styleId="Kop2">
    <w:name w:val="heading 2"/>
    <w:basedOn w:val="Standaard"/>
    <w:next w:val="Standaard"/>
    <w:link w:val="Kop2Char"/>
    <w:uiPriority w:val="9"/>
    <w:semiHidden/>
    <w:unhideWhenUsed/>
    <w:qFormat/>
    <w:rsid w:val="00376899"/>
    <w:pPr>
      <w:keepNext/>
      <w:keepLines/>
      <w:spacing w:before="80" w:after="0" w:line="240" w:lineRule="auto"/>
      <w:outlineLvl w:val="1"/>
    </w:pPr>
    <w:rPr>
      <w:rFonts w:asciiTheme="majorHAnsi" w:eastAsiaTheme="majorEastAsia" w:hAnsiTheme="majorHAnsi" w:cstheme="majorBidi"/>
      <w:color w:val="887855" w:themeColor="accent6" w:themeShade="BF"/>
      <w:sz w:val="28"/>
      <w:szCs w:val="28"/>
    </w:rPr>
  </w:style>
  <w:style w:type="paragraph" w:styleId="Kop3">
    <w:name w:val="heading 3"/>
    <w:basedOn w:val="Standaard"/>
    <w:next w:val="Standaard"/>
    <w:link w:val="Kop3Char"/>
    <w:uiPriority w:val="9"/>
    <w:semiHidden/>
    <w:unhideWhenUsed/>
    <w:qFormat/>
    <w:rsid w:val="00376899"/>
    <w:pPr>
      <w:keepNext/>
      <w:keepLines/>
      <w:spacing w:before="80" w:after="0" w:line="240" w:lineRule="auto"/>
      <w:outlineLvl w:val="2"/>
    </w:pPr>
    <w:rPr>
      <w:rFonts w:asciiTheme="majorHAnsi" w:eastAsiaTheme="majorEastAsia" w:hAnsiTheme="majorHAnsi" w:cstheme="majorBidi"/>
      <w:color w:val="887855" w:themeColor="accent6" w:themeShade="BF"/>
      <w:sz w:val="24"/>
      <w:szCs w:val="24"/>
    </w:rPr>
  </w:style>
  <w:style w:type="paragraph" w:styleId="Kop4">
    <w:name w:val="heading 4"/>
    <w:basedOn w:val="Standaard"/>
    <w:next w:val="Standaard"/>
    <w:link w:val="Kop4Char"/>
    <w:uiPriority w:val="9"/>
    <w:semiHidden/>
    <w:unhideWhenUsed/>
    <w:qFormat/>
    <w:rsid w:val="00376899"/>
    <w:pPr>
      <w:keepNext/>
      <w:keepLines/>
      <w:spacing w:before="80" w:after="0"/>
      <w:outlineLvl w:val="3"/>
    </w:pPr>
    <w:rPr>
      <w:rFonts w:asciiTheme="majorHAnsi" w:eastAsiaTheme="majorEastAsia" w:hAnsiTheme="majorHAnsi" w:cstheme="majorBidi"/>
      <w:color w:val="AD9D7B" w:themeColor="accent6"/>
      <w:sz w:val="22"/>
      <w:szCs w:val="22"/>
    </w:rPr>
  </w:style>
  <w:style w:type="paragraph" w:styleId="Kop5">
    <w:name w:val="heading 5"/>
    <w:basedOn w:val="Standaard"/>
    <w:next w:val="Standaard"/>
    <w:link w:val="Kop5Char"/>
    <w:uiPriority w:val="9"/>
    <w:semiHidden/>
    <w:unhideWhenUsed/>
    <w:qFormat/>
    <w:rsid w:val="00376899"/>
    <w:pPr>
      <w:keepNext/>
      <w:keepLines/>
      <w:spacing w:before="40" w:after="0"/>
      <w:outlineLvl w:val="4"/>
    </w:pPr>
    <w:rPr>
      <w:rFonts w:asciiTheme="majorHAnsi" w:eastAsiaTheme="majorEastAsia" w:hAnsiTheme="majorHAnsi" w:cstheme="majorBidi"/>
      <w:i/>
      <w:iCs/>
      <w:color w:val="AD9D7B" w:themeColor="accent6"/>
      <w:sz w:val="22"/>
      <w:szCs w:val="22"/>
    </w:rPr>
  </w:style>
  <w:style w:type="paragraph" w:styleId="Kop6">
    <w:name w:val="heading 6"/>
    <w:basedOn w:val="Standaard"/>
    <w:next w:val="Standaard"/>
    <w:link w:val="Kop6Char"/>
    <w:uiPriority w:val="9"/>
    <w:semiHidden/>
    <w:unhideWhenUsed/>
    <w:qFormat/>
    <w:rsid w:val="00376899"/>
    <w:pPr>
      <w:keepNext/>
      <w:keepLines/>
      <w:spacing w:before="40" w:after="0"/>
      <w:outlineLvl w:val="5"/>
    </w:pPr>
    <w:rPr>
      <w:rFonts w:asciiTheme="majorHAnsi" w:eastAsiaTheme="majorEastAsia" w:hAnsiTheme="majorHAnsi" w:cstheme="majorBidi"/>
      <w:color w:val="AD9D7B" w:themeColor="accent6"/>
    </w:rPr>
  </w:style>
  <w:style w:type="paragraph" w:styleId="Kop7">
    <w:name w:val="heading 7"/>
    <w:basedOn w:val="Standaard"/>
    <w:next w:val="Standaard"/>
    <w:link w:val="Kop7Char"/>
    <w:uiPriority w:val="9"/>
    <w:semiHidden/>
    <w:unhideWhenUsed/>
    <w:qFormat/>
    <w:rsid w:val="00376899"/>
    <w:pPr>
      <w:keepNext/>
      <w:keepLines/>
      <w:spacing w:before="40" w:after="0"/>
      <w:outlineLvl w:val="6"/>
    </w:pPr>
    <w:rPr>
      <w:rFonts w:asciiTheme="majorHAnsi" w:eastAsiaTheme="majorEastAsia" w:hAnsiTheme="majorHAnsi" w:cstheme="majorBidi"/>
      <w:b/>
      <w:bCs/>
      <w:color w:val="AD9D7B" w:themeColor="accent6"/>
    </w:rPr>
  </w:style>
  <w:style w:type="paragraph" w:styleId="Kop8">
    <w:name w:val="heading 8"/>
    <w:basedOn w:val="Standaard"/>
    <w:next w:val="Standaard"/>
    <w:link w:val="Kop8Char"/>
    <w:uiPriority w:val="9"/>
    <w:semiHidden/>
    <w:unhideWhenUsed/>
    <w:qFormat/>
    <w:rsid w:val="00376899"/>
    <w:pPr>
      <w:keepNext/>
      <w:keepLines/>
      <w:spacing w:before="40" w:after="0"/>
      <w:outlineLvl w:val="7"/>
    </w:pPr>
    <w:rPr>
      <w:rFonts w:asciiTheme="majorHAnsi" w:eastAsiaTheme="majorEastAsia" w:hAnsiTheme="majorHAnsi" w:cstheme="majorBidi"/>
      <w:b/>
      <w:bCs/>
      <w:i/>
      <w:iCs/>
      <w:color w:val="AD9D7B" w:themeColor="accent6"/>
      <w:sz w:val="20"/>
      <w:szCs w:val="20"/>
    </w:rPr>
  </w:style>
  <w:style w:type="paragraph" w:styleId="Kop9">
    <w:name w:val="heading 9"/>
    <w:basedOn w:val="Standaard"/>
    <w:next w:val="Standaard"/>
    <w:link w:val="Kop9Char"/>
    <w:uiPriority w:val="9"/>
    <w:semiHidden/>
    <w:unhideWhenUsed/>
    <w:qFormat/>
    <w:rsid w:val="00376899"/>
    <w:pPr>
      <w:keepNext/>
      <w:keepLines/>
      <w:spacing w:before="40" w:after="0"/>
      <w:outlineLvl w:val="8"/>
    </w:pPr>
    <w:rPr>
      <w:rFonts w:asciiTheme="majorHAnsi" w:eastAsiaTheme="majorEastAsia" w:hAnsiTheme="majorHAnsi" w:cstheme="majorBidi"/>
      <w:i/>
      <w:iCs/>
      <w:color w:val="AD9D7B" w:themeColor="accent6"/>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76899"/>
    <w:rPr>
      <w:rFonts w:asciiTheme="majorHAnsi" w:eastAsiaTheme="majorEastAsia" w:hAnsiTheme="majorHAnsi" w:cstheme="majorBidi"/>
      <w:color w:val="887855" w:themeColor="accent6" w:themeShade="BF"/>
      <w:sz w:val="40"/>
      <w:szCs w:val="40"/>
    </w:rPr>
  </w:style>
  <w:style w:type="character" w:customStyle="1" w:styleId="Kop2Char">
    <w:name w:val="Kop 2 Char"/>
    <w:basedOn w:val="Standaardalinea-lettertype"/>
    <w:link w:val="Kop2"/>
    <w:uiPriority w:val="9"/>
    <w:semiHidden/>
    <w:rsid w:val="00376899"/>
    <w:rPr>
      <w:rFonts w:asciiTheme="majorHAnsi" w:eastAsiaTheme="majorEastAsia" w:hAnsiTheme="majorHAnsi" w:cstheme="majorBidi"/>
      <w:color w:val="887855" w:themeColor="accent6" w:themeShade="BF"/>
      <w:sz w:val="28"/>
      <w:szCs w:val="28"/>
    </w:rPr>
  </w:style>
  <w:style w:type="character" w:customStyle="1" w:styleId="Kop3Char">
    <w:name w:val="Kop 3 Char"/>
    <w:basedOn w:val="Standaardalinea-lettertype"/>
    <w:link w:val="Kop3"/>
    <w:uiPriority w:val="9"/>
    <w:semiHidden/>
    <w:rsid w:val="00376899"/>
    <w:rPr>
      <w:rFonts w:asciiTheme="majorHAnsi" w:eastAsiaTheme="majorEastAsia" w:hAnsiTheme="majorHAnsi" w:cstheme="majorBidi"/>
      <w:color w:val="887855" w:themeColor="accent6" w:themeShade="BF"/>
      <w:sz w:val="24"/>
      <w:szCs w:val="24"/>
    </w:rPr>
  </w:style>
  <w:style w:type="character" w:customStyle="1" w:styleId="Kop4Char">
    <w:name w:val="Kop 4 Char"/>
    <w:basedOn w:val="Standaardalinea-lettertype"/>
    <w:link w:val="Kop4"/>
    <w:uiPriority w:val="9"/>
    <w:semiHidden/>
    <w:rsid w:val="00376899"/>
    <w:rPr>
      <w:rFonts w:asciiTheme="majorHAnsi" w:eastAsiaTheme="majorEastAsia" w:hAnsiTheme="majorHAnsi" w:cstheme="majorBidi"/>
      <w:color w:val="AD9D7B" w:themeColor="accent6"/>
      <w:sz w:val="22"/>
      <w:szCs w:val="22"/>
    </w:rPr>
  </w:style>
  <w:style w:type="character" w:customStyle="1" w:styleId="Kop5Char">
    <w:name w:val="Kop 5 Char"/>
    <w:basedOn w:val="Standaardalinea-lettertype"/>
    <w:link w:val="Kop5"/>
    <w:uiPriority w:val="9"/>
    <w:semiHidden/>
    <w:rsid w:val="00376899"/>
    <w:rPr>
      <w:rFonts w:asciiTheme="majorHAnsi" w:eastAsiaTheme="majorEastAsia" w:hAnsiTheme="majorHAnsi" w:cstheme="majorBidi"/>
      <w:i/>
      <w:iCs/>
      <w:color w:val="AD9D7B" w:themeColor="accent6"/>
      <w:sz w:val="22"/>
      <w:szCs w:val="22"/>
    </w:rPr>
  </w:style>
  <w:style w:type="character" w:customStyle="1" w:styleId="Kop6Char">
    <w:name w:val="Kop 6 Char"/>
    <w:basedOn w:val="Standaardalinea-lettertype"/>
    <w:link w:val="Kop6"/>
    <w:uiPriority w:val="9"/>
    <w:semiHidden/>
    <w:rsid w:val="00376899"/>
    <w:rPr>
      <w:rFonts w:asciiTheme="majorHAnsi" w:eastAsiaTheme="majorEastAsia" w:hAnsiTheme="majorHAnsi" w:cstheme="majorBidi"/>
      <w:color w:val="AD9D7B" w:themeColor="accent6"/>
    </w:rPr>
  </w:style>
  <w:style w:type="character" w:customStyle="1" w:styleId="Kop7Char">
    <w:name w:val="Kop 7 Char"/>
    <w:basedOn w:val="Standaardalinea-lettertype"/>
    <w:link w:val="Kop7"/>
    <w:uiPriority w:val="9"/>
    <w:semiHidden/>
    <w:rsid w:val="00376899"/>
    <w:rPr>
      <w:rFonts w:asciiTheme="majorHAnsi" w:eastAsiaTheme="majorEastAsia" w:hAnsiTheme="majorHAnsi" w:cstheme="majorBidi"/>
      <w:b/>
      <w:bCs/>
      <w:color w:val="AD9D7B" w:themeColor="accent6"/>
    </w:rPr>
  </w:style>
  <w:style w:type="character" w:customStyle="1" w:styleId="Kop8Char">
    <w:name w:val="Kop 8 Char"/>
    <w:basedOn w:val="Standaardalinea-lettertype"/>
    <w:link w:val="Kop8"/>
    <w:uiPriority w:val="9"/>
    <w:semiHidden/>
    <w:rsid w:val="00376899"/>
    <w:rPr>
      <w:rFonts w:asciiTheme="majorHAnsi" w:eastAsiaTheme="majorEastAsia" w:hAnsiTheme="majorHAnsi" w:cstheme="majorBidi"/>
      <w:b/>
      <w:bCs/>
      <w:i/>
      <w:iCs/>
      <w:color w:val="AD9D7B" w:themeColor="accent6"/>
      <w:sz w:val="20"/>
      <w:szCs w:val="20"/>
    </w:rPr>
  </w:style>
  <w:style w:type="character" w:customStyle="1" w:styleId="Kop9Char">
    <w:name w:val="Kop 9 Char"/>
    <w:basedOn w:val="Standaardalinea-lettertype"/>
    <w:link w:val="Kop9"/>
    <w:uiPriority w:val="9"/>
    <w:semiHidden/>
    <w:rsid w:val="00376899"/>
    <w:rPr>
      <w:rFonts w:asciiTheme="majorHAnsi" w:eastAsiaTheme="majorEastAsia" w:hAnsiTheme="majorHAnsi" w:cstheme="majorBidi"/>
      <w:i/>
      <w:iCs/>
      <w:color w:val="AD9D7B" w:themeColor="accent6"/>
      <w:sz w:val="20"/>
      <w:szCs w:val="20"/>
    </w:rPr>
  </w:style>
  <w:style w:type="paragraph" w:styleId="Bijschrift">
    <w:name w:val="caption"/>
    <w:basedOn w:val="Standaard"/>
    <w:next w:val="Standaard"/>
    <w:uiPriority w:val="35"/>
    <w:semiHidden/>
    <w:unhideWhenUsed/>
    <w:qFormat/>
    <w:rsid w:val="00376899"/>
    <w:pPr>
      <w:spacing w:line="240" w:lineRule="auto"/>
    </w:pPr>
    <w:rPr>
      <w:b/>
      <w:bCs/>
      <w:smallCaps/>
      <w:color w:val="595959" w:themeColor="text1" w:themeTint="A6"/>
    </w:rPr>
  </w:style>
  <w:style w:type="paragraph" w:styleId="Titel">
    <w:name w:val="Title"/>
    <w:basedOn w:val="Standaard"/>
    <w:next w:val="Standaard"/>
    <w:link w:val="TitelChar"/>
    <w:uiPriority w:val="10"/>
    <w:qFormat/>
    <w:rsid w:val="00376899"/>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elChar">
    <w:name w:val="Titel Char"/>
    <w:basedOn w:val="Standaardalinea-lettertype"/>
    <w:link w:val="Titel"/>
    <w:uiPriority w:val="10"/>
    <w:rsid w:val="00376899"/>
    <w:rPr>
      <w:rFonts w:asciiTheme="majorHAnsi" w:eastAsiaTheme="majorEastAsia" w:hAnsiTheme="majorHAnsi" w:cstheme="majorBidi"/>
      <w:color w:val="262626" w:themeColor="text1" w:themeTint="D9"/>
      <w:spacing w:val="-15"/>
      <w:sz w:val="96"/>
      <w:szCs w:val="96"/>
    </w:rPr>
  </w:style>
  <w:style w:type="paragraph" w:styleId="Ondertitel">
    <w:name w:val="Subtitle"/>
    <w:basedOn w:val="Standaard"/>
    <w:next w:val="Standaard"/>
    <w:link w:val="OndertitelChar"/>
    <w:uiPriority w:val="11"/>
    <w:qFormat/>
    <w:rsid w:val="00376899"/>
    <w:pPr>
      <w:numPr>
        <w:ilvl w:val="1"/>
      </w:numPr>
      <w:spacing w:line="240" w:lineRule="auto"/>
    </w:pPr>
    <w:rPr>
      <w:rFonts w:asciiTheme="majorHAnsi" w:eastAsiaTheme="majorEastAsia" w:hAnsiTheme="majorHAnsi" w:cstheme="majorBidi"/>
      <w:sz w:val="30"/>
      <w:szCs w:val="30"/>
    </w:rPr>
  </w:style>
  <w:style w:type="character" w:customStyle="1" w:styleId="OndertitelChar">
    <w:name w:val="Ondertitel Char"/>
    <w:basedOn w:val="Standaardalinea-lettertype"/>
    <w:link w:val="Ondertitel"/>
    <w:uiPriority w:val="11"/>
    <w:rsid w:val="00376899"/>
    <w:rPr>
      <w:rFonts w:asciiTheme="majorHAnsi" w:eastAsiaTheme="majorEastAsia" w:hAnsiTheme="majorHAnsi" w:cstheme="majorBidi"/>
      <w:sz w:val="30"/>
      <w:szCs w:val="30"/>
    </w:rPr>
  </w:style>
  <w:style w:type="character" w:styleId="Zwaar">
    <w:name w:val="Strong"/>
    <w:basedOn w:val="Standaardalinea-lettertype"/>
    <w:uiPriority w:val="22"/>
    <w:qFormat/>
    <w:rsid w:val="00376899"/>
    <w:rPr>
      <w:b/>
      <w:bCs/>
    </w:rPr>
  </w:style>
  <w:style w:type="character" w:styleId="Nadruk">
    <w:name w:val="Emphasis"/>
    <w:basedOn w:val="Standaardalinea-lettertype"/>
    <w:uiPriority w:val="20"/>
    <w:qFormat/>
    <w:rsid w:val="00376899"/>
    <w:rPr>
      <w:i/>
      <w:iCs/>
      <w:color w:val="AD9D7B" w:themeColor="accent6"/>
    </w:rPr>
  </w:style>
  <w:style w:type="paragraph" w:styleId="Geenafstand">
    <w:name w:val="No Spacing"/>
    <w:uiPriority w:val="1"/>
    <w:qFormat/>
    <w:rsid w:val="00376899"/>
    <w:pPr>
      <w:spacing w:after="0" w:line="240" w:lineRule="auto"/>
    </w:pPr>
  </w:style>
  <w:style w:type="paragraph" w:styleId="Citaat">
    <w:name w:val="Quote"/>
    <w:basedOn w:val="Standaard"/>
    <w:next w:val="Standaard"/>
    <w:link w:val="CitaatChar"/>
    <w:uiPriority w:val="29"/>
    <w:qFormat/>
    <w:rsid w:val="00376899"/>
    <w:pPr>
      <w:spacing w:before="160"/>
      <w:ind w:left="720" w:right="720"/>
      <w:jc w:val="center"/>
    </w:pPr>
    <w:rPr>
      <w:i/>
      <w:iCs/>
      <w:color w:val="262626" w:themeColor="text1" w:themeTint="D9"/>
    </w:rPr>
  </w:style>
  <w:style w:type="character" w:customStyle="1" w:styleId="CitaatChar">
    <w:name w:val="Citaat Char"/>
    <w:basedOn w:val="Standaardalinea-lettertype"/>
    <w:link w:val="Citaat"/>
    <w:uiPriority w:val="29"/>
    <w:rsid w:val="00376899"/>
    <w:rPr>
      <w:i/>
      <w:iCs/>
      <w:color w:val="262626" w:themeColor="text1" w:themeTint="D9"/>
    </w:rPr>
  </w:style>
  <w:style w:type="paragraph" w:styleId="Duidelijkcitaat">
    <w:name w:val="Intense Quote"/>
    <w:basedOn w:val="Standaard"/>
    <w:next w:val="Standaard"/>
    <w:link w:val="DuidelijkcitaatChar"/>
    <w:uiPriority w:val="30"/>
    <w:qFormat/>
    <w:rsid w:val="00376899"/>
    <w:pPr>
      <w:spacing w:before="160" w:after="160" w:line="264" w:lineRule="auto"/>
      <w:ind w:left="720" w:right="720"/>
      <w:jc w:val="center"/>
    </w:pPr>
    <w:rPr>
      <w:rFonts w:asciiTheme="majorHAnsi" w:eastAsiaTheme="majorEastAsia" w:hAnsiTheme="majorHAnsi" w:cstheme="majorBidi"/>
      <w:i/>
      <w:iCs/>
      <w:color w:val="AD9D7B" w:themeColor="accent6"/>
      <w:sz w:val="32"/>
      <w:szCs w:val="32"/>
    </w:rPr>
  </w:style>
  <w:style w:type="character" w:customStyle="1" w:styleId="DuidelijkcitaatChar">
    <w:name w:val="Duidelijk citaat Char"/>
    <w:basedOn w:val="Standaardalinea-lettertype"/>
    <w:link w:val="Duidelijkcitaat"/>
    <w:uiPriority w:val="30"/>
    <w:rsid w:val="00376899"/>
    <w:rPr>
      <w:rFonts w:asciiTheme="majorHAnsi" w:eastAsiaTheme="majorEastAsia" w:hAnsiTheme="majorHAnsi" w:cstheme="majorBidi"/>
      <w:i/>
      <w:iCs/>
      <w:color w:val="AD9D7B" w:themeColor="accent6"/>
      <w:sz w:val="32"/>
      <w:szCs w:val="32"/>
    </w:rPr>
  </w:style>
  <w:style w:type="character" w:styleId="Subtielebenadrukking">
    <w:name w:val="Subtle Emphasis"/>
    <w:basedOn w:val="Standaardalinea-lettertype"/>
    <w:uiPriority w:val="19"/>
    <w:qFormat/>
    <w:rsid w:val="00376899"/>
    <w:rPr>
      <w:i/>
      <w:iCs/>
    </w:rPr>
  </w:style>
  <w:style w:type="character" w:styleId="Intensievebenadrukking">
    <w:name w:val="Intense Emphasis"/>
    <w:basedOn w:val="Standaardalinea-lettertype"/>
    <w:uiPriority w:val="21"/>
    <w:qFormat/>
    <w:rsid w:val="00376899"/>
    <w:rPr>
      <w:b/>
      <w:bCs/>
      <w:i/>
      <w:iCs/>
    </w:rPr>
  </w:style>
  <w:style w:type="character" w:styleId="Subtieleverwijzing">
    <w:name w:val="Subtle Reference"/>
    <w:basedOn w:val="Standaardalinea-lettertype"/>
    <w:uiPriority w:val="31"/>
    <w:qFormat/>
    <w:rsid w:val="00376899"/>
    <w:rPr>
      <w:smallCaps/>
      <w:color w:val="595959" w:themeColor="text1" w:themeTint="A6"/>
    </w:rPr>
  </w:style>
  <w:style w:type="character" w:styleId="Intensieveverwijzing">
    <w:name w:val="Intense Reference"/>
    <w:basedOn w:val="Standaardalinea-lettertype"/>
    <w:uiPriority w:val="32"/>
    <w:qFormat/>
    <w:rsid w:val="00376899"/>
    <w:rPr>
      <w:b/>
      <w:bCs/>
      <w:smallCaps/>
      <w:color w:val="AD9D7B" w:themeColor="accent6"/>
    </w:rPr>
  </w:style>
  <w:style w:type="character" w:styleId="Titelvanboek">
    <w:name w:val="Book Title"/>
    <w:basedOn w:val="Standaardalinea-lettertype"/>
    <w:uiPriority w:val="33"/>
    <w:qFormat/>
    <w:rsid w:val="00376899"/>
    <w:rPr>
      <w:b/>
      <w:bCs/>
      <w:caps w:val="0"/>
      <w:smallCaps/>
      <w:spacing w:val="7"/>
      <w:sz w:val="21"/>
      <w:szCs w:val="21"/>
    </w:rPr>
  </w:style>
  <w:style w:type="paragraph" w:styleId="Kopvaninhoudsopgave">
    <w:name w:val="TOC Heading"/>
    <w:basedOn w:val="Kop1"/>
    <w:next w:val="Standaard"/>
    <w:uiPriority w:val="39"/>
    <w:semiHidden/>
    <w:unhideWhenUsed/>
    <w:qFormat/>
    <w:rsid w:val="00376899"/>
    <w:pPr>
      <w:outlineLvl w:val="9"/>
    </w:pPr>
  </w:style>
  <w:style w:type="paragraph" w:styleId="Lijstalinea">
    <w:name w:val="List Paragraph"/>
    <w:basedOn w:val="Standaard"/>
    <w:uiPriority w:val="34"/>
    <w:qFormat/>
    <w:rsid w:val="00E57AFA"/>
    <w:pPr>
      <w:ind w:left="720"/>
      <w:contextualSpacing/>
    </w:pPr>
  </w:style>
  <w:style w:type="character" w:styleId="Hyperlink">
    <w:name w:val="Hyperlink"/>
    <w:basedOn w:val="Standaardalinea-lettertype"/>
    <w:uiPriority w:val="99"/>
    <w:unhideWhenUsed/>
    <w:rsid w:val="004839B6"/>
    <w:rPr>
      <w:color w:val="E98052" w:themeColor="hyperlink"/>
      <w:u w:val="single"/>
    </w:rPr>
  </w:style>
  <w:style w:type="character" w:styleId="Onopgelostemelding">
    <w:name w:val="Unresolved Mention"/>
    <w:basedOn w:val="Standaardalinea-lettertype"/>
    <w:uiPriority w:val="99"/>
    <w:semiHidden/>
    <w:unhideWhenUsed/>
    <w:rsid w:val="004839B6"/>
    <w:rPr>
      <w:color w:val="605E5C"/>
      <w:shd w:val="clear" w:color="auto" w:fill="E1DFDD"/>
    </w:rPr>
  </w:style>
  <w:style w:type="character" w:styleId="GevolgdeHyperlink">
    <w:name w:val="FollowedHyperlink"/>
    <w:basedOn w:val="Standaardalinea-lettertype"/>
    <w:uiPriority w:val="99"/>
    <w:semiHidden/>
    <w:unhideWhenUsed/>
    <w:rsid w:val="004839B6"/>
    <w:rPr>
      <w:color w:val="F4B69B" w:themeColor="followedHyperlink"/>
      <w:u w:val="single"/>
    </w:rPr>
  </w:style>
  <w:style w:type="paragraph" w:styleId="Normaalweb">
    <w:name w:val="Normal (Web)"/>
    <w:basedOn w:val="Standaard"/>
    <w:uiPriority w:val="99"/>
    <w:semiHidden/>
    <w:unhideWhenUsed/>
    <w:rsid w:val="00A64473"/>
    <w:pPr>
      <w:spacing w:before="100" w:beforeAutospacing="1" w:after="100" w:afterAutospacing="1" w:line="240" w:lineRule="auto"/>
    </w:pPr>
    <w:rPr>
      <w:rFonts w:ascii="Times New Roman" w:eastAsia="Times New Roman" w:hAnsi="Times New Roman" w:cs="Times New Roman"/>
      <w:sz w:val="24"/>
      <w:szCs w:val="24"/>
      <w:lang w:eastAsia="nl-BE"/>
    </w:rPr>
  </w:style>
  <w:style w:type="paragraph" w:styleId="Koptekst">
    <w:name w:val="header"/>
    <w:basedOn w:val="Standaard"/>
    <w:link w:val="KoptekstChar"/>
    <w:uiPriority w:val="99"/>
    <w:unhideWhenUsed/>
    <w:rsid w:val="00C51F1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51F12"/>
  </w:style>
  <w:style w:type="paragraph" w:styleId="Voettekst">
    <w:name w:val="footer"/>
    <w:basedOn w:val="Standaard"/>
    <w:link w:val="VoettekstChar"/>
    <w:uiPriority w:val="99"/>
    <w:unhideWhenUsed/>
    <w:rsid w:val="00C51F1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51F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76649">
      <w:bodyDiv w:val="1"/>
      <w:marLeft w:val="0"/>
      <w:marRight w:val="0"/>
      <w:marTop w:val="0"/>
      <w:marBottom w:val="0"/>
      <w:divBdr>
        <w:top w:val="none" w:sz="0" w:space="0" w:color="auto"/>
        <w:left w:val="none" w:sz="0" w:space="0" w:color="auto"/>
        <w:bottom w:val="none" w:sz="0" w:space="0" w:color="auto"/>
        <w:right w:val="none" w:sz="0" w:space="0" w:color="auto"/>
      </w:divBdr>
    </w:div>
    <w:div w:id="202987048">
      <w:bodyDiv w:val="1"/>
      <w:marLeft w:val="0"/>
      <w:marRight w:val="0"/>
      <w:marTop w:val="0"/>
      <w:marBottom w:val="0"/>
      <w:divBdr>
        <w:top w:val="none" w:sz="0" w:space="0" w:color="auto"/>
        <w:left w:val="none" w:sz="0" w:space="0" w:color="auto"/>
        <w:bottom w:val="none" w:sz="0" w:space="0" w:color="auto"/>
        <w:right w:val="none" w:sz="0" w:space="0" w:color="auto"/>
      </w:divBdr>
    </w:div>
    <w:div w:id="530190999">
      <w:bodyDiv w:val="1"/>
      <w:marLeft w:val="0"/>
      <w:marRight w:val="0"/>
      <w:marTop w:val="0"/>
      <w:marBottom w:val="0"/>
      <w:divBdr>
        <w:top w:val="none" w:sz="0" w:space="0" w:color="auto"/>
        <w:left w:val="none" w:sz="0" w:space="0" w:color="auto"/>
        <w:bottom w:val="none" w:sz="0" w:space="0" w:color="auto"/>
        <w:right w:val="none" w:sz="0" w:space="0" w:color="auto"/>
      </w:divBdr>
      <w:divsChild>
        <w:div w:id="1675570033">
          <w:marLeft w:val="0"/>
          <w:marRight w:val="0"/>
          <w:marTop w:val="0"/>
          <w:marBottom w:val="0"/>
          <w:divBdr>
            <w:top w:val="none" w:sz="0" w:space="0" w:color="auto"/>
            <w:left w:val="none" w:sz="0" w:space="0" w:color="auto"/>
            <w:bottom w:val="none" w:sz="0" w:space="0" w:color="auto"/>
            <w:right w:val="none" w:sz="0" w:space="0" w:color="auto"/>
          </w:divBdr>
          <w:divsChild>
            <w:div w:id="383256512">
              <w:marLeft w:val="0"/>
              <w:marRight w:val="0"/>
              <w:marTop w:val="0"/>
              <w:marBottom w:val="0"/>
              <w:divBdr>
                <w:top w:val="none" w:sz="0" w:space="0" w:color="auto"/>
                <w:left w:val="none" w:sz="0" w:space="0" w:color="auto"/>
                <w:bottom w:val="none" w:sz="0" w:space="0" w:color="auto"/>
                <w:right w:val="none" w:sz="0" w:space="0" w:color="auto"/>
              </w:divBdr>
              <w:divsChild>
                <w:div w:id="233508999">
                  <w:marLeft w:val="0"/>
                  <w:marRight w:val="0"/>
                  <w:marTop w:val="360"/>
                  <w:marBottom w:val="360"/>
                  <w:divBdr>
                    <w:top w:val="none" w:sz="0" w:space="0" w:color="auto"/>
                    <w:left w:val="none" w:sz="0" w:space="0" w:color="auto"/>
                    <w:bottom w:val="none" w:sz="0" w:space="0" w:color="auto"/>
                    <w:right w:val="none" w:sz="0" w:space="0" w:color="auto"/>
                  </w:divBdr>
                  <w:divsChild>
                    <w:div w:id="1383553624">
                      <w:marLeft w:val="0"/>
                      <w:marRight w:val="0"/>
                      <w:marTop w:val="0"/>
                      <w:marBottom w:val="0"/>
                      <w:divBdr>
                        <w:top w:val="none" w:sz="0" w:space="0" w:color="auto"/>
                        <w:left w:val="none" w:sz="0" w:space="0" w:color="auto"/>
                        <w:bottom w:val="none" w:sz="0" w:space="0" w:color="auto"/>
                        <w:right w:val="none" w:sz="0" w:space="0" w:color="auto"/>
                      </w:divBdr>
                      <w:divsChild>
                        <w:div w:id="1454792139">
                          <w:marLeft w:val="0"/>
                          <w:marRight w:val="0"/>
                          <w:marTop w:val="0"/>
                          <w:marBottom w:val="0"/>
                          <w:divBdr>
                            <w:top w:val="none" w:sz="0" w:space="0" w:color="auto"/>
                            <w:left w:val="none" w:sz="0" w:space="0" w:color="auto"/>
                            <w:bottom w:val="none" w:sz="0" w:space="0" w:color="auto"/>
                            <w:right w:val="none" w:sz="0" w:space="0" w:color="auto"/>
                          </w:divBdr>
                          <w:divsChild>
                            <w:div w:id="295064484">
                              <w:marLeft w:val="0"/>
                              <w:marRight w:val="0"/>
                              <w:marTop w:val="0"/>
                              <w:marBottom w:val="0"/>
                              <w:divBdr>
                                <w:top w:val="none" w:sz="0" w:space="0" w:color="auto"/>
                                <w:left w:val="none" w:sz="0" w:space="0" w:color="auto"/>
                                <w:bottom w:val="none" w:sz="0" w:space="0" w:color="auto"/>
                                <w:right w:val="none" w:sz="0" w:space="0" w:color="auto"/>
                              </w:divBdr>
                              <w:divsChild>
                                <w:div w:id="1603494526">
                                  <w:marLeft w:val="0"/>
                                  <w:marRight w:val="0"/>
                                  <w:marTop w:val="0"/>
                                  <w:marBottom w:val="0"/>
                                  <w:divBdr>
                                    <w:top w:val="none" w:sz="0" w:space="0" w:color="auto"/>
                                    <w:left w:val="none" w:sz="0" w:space="0" w:color="auto"/>
                                    <w:bottom w:val="none" w:sz="0" w:space="0" w:color="auto"/>
                                    <w:right w:val="none" w:sz="0" w:space="0" w:color="auto"/>
                                  </w:divBdr>
                                  <w:divsChild>
                                    <w:div w:id="135295664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05642083">
      <w:bodyDiv w:val="1"/>
      <w:marLeft w:val="0"/>
      <w:marRight w:val="0"/>
      <w:marTop w:val="0"/>
      <w:marBottom w:val="0"/>
      <w:divBdr>
        <w:top w:val="none" w:sz="0" w:space="0" w:color="auto"/>
        <w:left w:val="none" w:sz="0" w:space="0" w:color="auto"/>
        <w:bottom w:val="none" w:sz="0" w:space="0" w:color="auto"/>
        <w:right w:val="none" w:sz="0" w:space="0" w:color="auto"/>
      </w:divBdr>
    </w:div>
    <w:div w:id="812407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slijpservice.nl/pdfsts/Slijpstenen.pdf" TargetMode="External"/><Relationship Id="rId7" Type="http://schemas.openxmlformats.org/officeDocument/2006/relationships/webSettings" Target="webSettings.xml"/><Relationship Id="rId12" Type="http://schemas.openxmlformats.org/officeDocument/2006/relationships/hyperlink" Target="https://www.yumpu.com/nl/document/read/42458434/haakse-slijpmachine-pdf-beswic" TargetMode="External"/><Relationship Id="rId17" Type="http://schemas.openxmlformats.org/officeDocument/2006/relationships/image" Target="media/image7.png"/><Relationship Id="rId25" Type="http://schemas.openxmlformats.org/officeDocument/2006/relationships/hyperlink" Target="https://www.slijpservice.nl/pdfsts/Slijpstenen.pdf" TargetMode="External"/><Relationship Id="rId2" Type="http://schemas.openxmlformats.org/officeDocument/2006/relationships/customXml" Target="../customXml/item2.xml"/><Relationship Id="rId16" Type="http://schemas.openxmlformats.org/officeDocument/2006/relationships/image" Target="media/image6.jpeg"/><Relationship Id="rId20" Type="http://schemas.openxmlformats.org/officeDocument/2006/relationships/hyperlink" Target="https://www.manutan.be/contentMAB/pdf/catalogus2020/400_BENL_Bdef-Edit.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hyperlink" Target="https://slijpschijvenwinkel.nl/Slijptips/houdbaarheidsdatum-slijpschijven#:~:text=Elke%20slijpschijf%20heeft%20een%20asgatring,in%20dit%20geval%20V01%2F2021" TargetMode="Externa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hyperlink" Target="https://nl.wikipedia.org/wiki/Haakse_slijper" TargetMode="Externa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9.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hyperlink" Target="https://www.yumpu.com/nl/document/read/42458434/haakse-slijpmachine-pdf-beswic" TargetMode="External"/><Relationship Id="rId27"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10.jpeg"/></Relationships>
</file>

<file path=word/theme/theme1.xml><?xml version="1.0" encoding="utf-8"?>
<a:theme xmlns:a="http://schemas.openxmlformats.org/drawingml/2006/main" name="Leisteen">
  <a:themeElements>
    <a:clrScheme name="Leisteen">
      <a:dk1>
        <a:sysClr val="windowText" lastClr="000000"/>
      </a:dk1>
      <a:lt1>
        <a:sysClr val="window" lastClr="FFFFFF"/>
      </a:lt1>
      <a:dk2>
        <a:srgbClr val="212123"/>
      </a:dk2>
      <a:lt2>
        <a:srgbClr val="DADADA"/>
      </a:lt2>
      <a:accent1>
        <a:srgbClr val="BC451B"/>
      </a:accent1>
      <a:accent2>
        <a:srgbClr val="D3BA68"/>
      </a:accent2>
      <a:accent3>
        <a:srgbClr val="BB8640"/>
      </a:accent3>
      <a:accent4>
        <a:srgbClr val="AD9277"/>
      </a:accent4>
      <a:accent5>
        <a:srgbClr val="A55A43"/>
      </a:accent5>
      <a:accent6>
        <a:srgbClr val="AD9D7B"/>
      </a:accent6>
      <a:hlink>
        <a:srgbClr val="E98052"/>
      </a:hlink>
      <a:folHlink>
        <a:srgbClr val="F4B69B"/>
      </a:folHlink>
    </a:clrScheme>
    <a:fontScheme name="Leisteen">
      <a:majorFont>
        <a:latin typeface="Calisto MT" panose="02040603050505030304"/>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Calisto MT" panose="02040603050505030304"/>
        <a:ea typeface=""/>
        <a:cs typeface=""/>
        <a:font script="Jpan" typeface="ＭＳ Ｐゴシック"/>
        <a:font script="Hang" typeface="돋움"/>
        <a:font script="Hans" typeface="方正舒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eisteen">
      <a:fillStyleLst>
        <a:solidFill>
          <a:schemeClr val="phClr"/>
        </a:solidFill>
        <a:gradFill rotWithShape="1">
          <a:gsLst>
            <a:gs pos="0">
              <a:schemeClr val="phClr">
                <a:tint val="60000"/>
                <a:lumMod val="110000"/>
              </a:schemeClr>
            </a:gs>
            <a:gs pos="100000">
              <a:schemeClr val="phClr">
                <a:tint val="88000"/>
              </a:schemeClr>
            </a:gs>
          </a:gsLst>
          <a:lin ang="5400000" scaled="0"/>
        </a:gradFill>
        <a:gradFill rotWithShape="1">
          <a:gsLst>
            <a:gs pos="0">
              <a:schemeClr val="phClr">
                <a:tint val="96000"/>
                <a:lumMod val="104000"/>
              </a:schemeClr>
            </a:gs>
            <a:gs pos="100000">
              <a:schemeClr val="phClr">
                <a:shade val="90000"/>
                <a:lumMod val="90000"/>
              </a:schemeClr>
            </a:gs>
          </a:gsLst>
          <a:lin ang="5400000" scaled="0"/>
        </a:gradFill>
      </a:fillStyleLst>
      <a:lnStyleLst>
        <a:ln w="9525" cap="rnd" cmpd="sng" algn="ctr">
          <a:solidFill>
            <a:schemeClr val="phClr">
              <a:shade val="90000"/>
            </a:schemeClr>
          </a:solidFill>
          <a:prstDash val="solid"/>
        </a:ln>
        <a:ln w="15875" cap="rnd" cmpd="sng" algn="ctr">
          <a:solidFill>
            <a:schemeClr val="phClr"/>
          </a:solidFill>
          <a:prstDash val="solid"/>
        </a:ln>
        <a:ln w="25400" cap="rnd" cmpd="sng" algn="ctr">
          <a:solidFill>
            <a:schemeClr val="phClr"/>
          </a:solidFill>
          <a:prstDash val="solid"/>
        </a:ln>
      </a:lnStyleLst>
      <a:effectStyleLst>
        <a:effectStyle>
          <a:effectLst/>
        </a:effectStyle>
        <a:effectStyle>
          <a:effectLst>
            <a:outerShdw blurRad="63500" dist="25400" dir="5400000" rotWithShape="0">
              <a:srgbClr val="000000">
                <a:alpha val="60000"/>
              </a:srgbClr>
            </a:outerShdw>
          </a:effectLst>
        </a:effectStyle>
        <a:effectStyle>
          <a:effectLst>
            <a:outerShdw blurRad="76200" dist="38100" dir="5400000" rotWithShape="0">
              <a:srgbClr val="000000">
                <a:alpha val="75000"/>
              </a:srgbClr>
            </a:outerShdw>
          </a:effectLst>
          <a:scene3d>
            <a:camera prst="orthographicFront">
              <a:rot lat="0" lon="0" rev="0"/>
            </a:camera>
            <a:lightRig rig="threePt" dir="t">
              <a:rot lat="0" lon="0" rev="1200000"/>
            </a:lightRig>
          </a:scene3d>
          <a:sp3d>
            <a:bevelT w="63500" h="25400" prst="hardEdge"/>
          </a:sp3d>
        </a:effectStyle>
      </a:effectStyleLst>
      <a:bgFillStyleLst>
        <a:solidFill>
          <a:schemeClr val="phClr"/>
        </a:solidFill>
        <a:solidFill>
          <a:schemeClr val="phClr"/>
        </a:solidFill>
        <a:blipFill rotWithShape="1">
          <a:blip xmlns:r="http://schemas.openxmlformats.org/officeDocument/2006/relationships" r:embed="rId1">
            <a:duotone>
              <a:schemeClr val="phClr">
                <a:shade val="80000"/>
                <a:lumMod val="80000"/>
              </a:schemeClr>
              <a:schemeClr val="phClr">
                <a:tint val="98000"/>
              </a:schemeClr>
            </a:duotone>
          </a:blip>
          <a:stretch/>
        </a:blipFill>
      </a:bgFillStyleLst>
    </a:fmtScheme>
  </a:themeElements>
  <a:objectDefaults/>
  <a:extraClrSchemeLst/>
  <a:extLst>
    <a:ext uri="{05A4C25C-085E-4340-85A3-A5531E510DB2}">
      <thm15:themeFamily xmlns:thm15="http://schemas.microsoft.com/office/thememl/2012/main" name="Slate" id="{C3F70B94-7CE9-428E-ADC1-3269CC2C3385}" vid="{3F2DE9A5-64E6-437C-A389-CC4477E817E8}"/>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B27CA4B4159E4DB6D59F0E05D48E2D" ma:contentTypeVersion="14" ma:contentTypeDescription="Een nieuw document maken." ma:contentTypeScope="" ma:versionID="81a82c63552f1d9ce6966db62bee2903">
  <xsd:schema xmlns:xsd="http://www.w3.org/2001/XMLSchema" xmlns:xs="http://www.w3.org/2001/XMLSchema" xmlns:p="http://schemas.microsoft.com/office/2006/metadata/properties" xmlns:ns2="6dc90dee-e44d-4c9e-b120-7fc7dbf1f225" xmlns:ns3="da6429ce-2611-4274-b1a8-bf4c40ff2627" targetNamespace="http://schemas.microsoft.com/office/2006/metadata/properties" ma:root="true" ma:fieldsID="c9eac655bf81bc230b6e9d519ee4dc0d" ns2:_="" ns3:_="">
    <xsd:import namespace="6dc90dee-e44d-4c9e-b120-7fc7dbf1f225"/>
    <xsd:import namespace="da6429ce-2611-4274-b1a8-bf4c40ff262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c90dee-e44d-4c9e-b120-7fc7dbf1f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446967e1-d23c-4646-b7e5-c146a542280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da6429ce-2611-4274-b1a8-bf4c40ff262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dc90dee-e44d-4c9e-b120-7fc7dbf1f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A9F403D-E137-4D9C-84D2-2C25B58F4B01}"/>
</file>

<file path=customXml/itemProps2.xml><?xml version="1.0" encoding="utf-8"?>
<ds:datastoreItem xmlns:ds="http://schemas.openxmlformats.org/officeDocument/2006/customXml" ds:itemID="{103BF2BD-FD5D-4D35-89EE-514A87E604A5}">
  <ds:schemaRefs>
    <ds:schemaRef ds:uri="http://schemas.microsoft.com/sharepoint/v3/contenttype/forms"/>
  </ds:schemaRefs>
</ds:datastoreItem>
</file>

<file path=customXml/itemProps3.xml><?xml version="1.0" encoding="utf-8"?>
<ds:datastoreItem xmlns:ds="http://schemas.openxmlformats.org/officeDocument/2006/customXml" ds:itemID="{5821BB3F-2FA8-4BEE-96E0-A0E245A025BD}">
  <ds:schemaRefs>
    <ds:schemaRef ds:uri="http://schemas.openxmlformats.org/package/2006/metadata/core-properties"/>
    <ds:schemaRef ds:uri="http://www.w3.org/XML/1998/namespace"/>
    <ds:schemaRef ds:uri="506fec7b-8b8b-4924-aaa8-511409b2e634"/>
    <ds:schemaRef ds:uri="http://purl.org/dc/dcmitype/"/>
    <ds:schemaRef ds:uri="http://schemas.microsoft.com/office/2006/metadata/properties"/>
    <ds:schemaRef ds:uri="ecaa33d8-fc91-4a2b-94f0-6d513c409c9c"/>
    <ds:schemaRef ds:uri="http://schemas.microsoft.com/office/2006/documentManagement/types"/>
    <ds:schemaRef ds:uri="http://purl.org/dc/terms/"/>
    <ds:schemaRef ds:uri="http://schemas.microsoft.com/office/infopath/2007/PartnerControl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651</TotalTime>
  <Pages>15</Pages>
  <Words>1565</Words>
  <Characters>8609</Characters>
  <Application>Microsoft Office Word</Application>
  <DocSecurity>0</DocSecurity>
  <Lines>71</Lines>
  <Paragraphs>20</Paragraphs>
  <ScaleCrop>false</ScaleCrop>
  <HeadingPairs>
    <vt:vector size="4" baseType="variant">
      <vt:variant>
        <vt:lpstr>Titel</vt:lpstr>
      </vt:variant>
      <vt:variant>
        <vt:i4>1</vt:i4>
      </vt:variant>
      <vt:variant>
        <vt:lpstr>Koppen</vt:lpstr>
      </vt:variant>
      <vt:variant>
        <vt:i4>2</vt:i4>
      </vt:variant>
    </vt:vector>
  </HeadingPairs>
  <TitlesOfParts>
    <vt:vector size="3" baseType="lpstr">
      <vt:lpstr/>
      <vt:lpstr>        </vt:lpstr>
      <vt:lpstr>        Technische specificaties</vt:lpstr>
    </vt:vector>
  </TitlesOfParts>
  <Company>GO CAMPUS ZELZATE</Company>
  <LinksUpToDate>false</LinksUpToDate>
  <CharactersWithSpaces>10154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 De Vilder 202125059</dc:creator>
  <cp:keywords/>
  <dc:description/>
  <cp:lastModifiedBy>Kurt De Vilder 202125059</cp:lastModifiedBy>
  <cp:revision>1</cp:revision>
  <dcterms:created xsi:type="dcterms:W3CDTF">2022-05-18T04:55:00Z</dcterms:created>
  <dcterms:modified xsi:type="dcterms:W3CDTF">2022-05-18T15:46:00Z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0x01010097443178D3B5BC4AB36B9A656A5A569C</vt:lpwstr>
  </property>
</Properties>
</file>